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82726" w14:textId="0CBFFA83" w:rsidR="00C1435C" w:rsidRPr="00C1435C" w:rsidRDefault="00C1435C" w:rsidP="00570FE3">
      <w:pPr>
        <w:rPr>
          <w:rFonts w:ascii="Arial" w:hAnsi="Arial" w:cs="Arial"/>
          <w:b/>
          <w:sz w:val="22"/>
          <w:u w:val="single"/>
        </w:rPr>
      </w:pPr>
      <w:r w:rsidRPr="00C1435C">
        <w:rPr>
          <w:rFonts w:ascii="Arial" w:hAnsi="Arial" w:cs="Arial"/>
          <w:noProof/>
        </w:rPr>
        <w:drawing>
          <wp:inline distT="0" distB="0" distL="0" distR="0" wp14:anchorId="43309117" wp14:editId="220E0180">
            <wp:extent cx="5943600" cy="1238250"/>
            <wp:effectExtent l="0" t="0" r="0" b="0"/>
            <wp:docPr id="3" name="Picture 3" descr="Thinking Money for Kids: A traveling exhibit to U.S. public libraries that makes financial literacy f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Thinking Money for Kids: A traveling exhibit to U.S. public libraries that makes financial literacy fu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04524" w14:textId="77777777" w:rsidR="00C1435C" w:rsidRPr="00C1435C" w:rsidRDefault="00C1435C" w:rsidP="00570FE3">
      <w:pPr>
        <w:rPr>
          <w:rFonts w:ascii="Arial" w:hAnsi="Arial" w:cs="Arial"/>
          <w:b/>
          <w:sz w:val="22"/>
          <w:u w:val="single"/>
        </w:rPr>
      </w:pPr>
    </w:p>
    <w:p w14:paraId="620DDADD" w14:textId="77777777" w:rsidR="008652C3" w:rsidRPr="005F3C71" w:rsidRDefault="008652C3" w:rsidP="00570FE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88A2E50" w14:textId="629D2543" w:rsidR="004A252E" w:rsidRPr="005F3C71" w:rsidRDefault="00C1435C" w:rsidP="00570FE3">
      <w:pPr>
        <w:jc w:val="center"/>
        <w:rPr>
          <w:rFonts w:ascii="Arial" w:hAnsi="Arial" w:cs="Arial"/>
          <w:b/>
          <w:sz w:val="28"/>
          <w:u w:val="single"/>
        </w:rPr>
      </w:pPr>
      <w:r w:rsidRPr="005F3C71">
        <w:rPr>
          <w:rFonts w:ascii="Arial" w:hAnsi="Arial" w:cs="Arial"/>
          <w:b/>
          <w:sz w:val="28"/>
          <w:u w:val="single"/>
        </w:rPr>
        <w:t>Model Program</w:t>
      </w:r>
    </w:p>
    <w:p w14:paraId="0CD66305" w14:textId="77777777" w:rsidR="00D35F37" w:rsidRDefault="00D35F37" w:rsidP="00570FE3">
      <w:pPr>
        <w:rPr>
          <w:rFonts w:ascii="Arial" w:hAnsi="Arial" w:cs="Arial"/>
          <w:b/>
          <w:sz w:val="22"/>
        </w:rPr>
      </w:pPr>
    </w:p>
    <w:p w14:paraId="6A1B6AF2" w14:textId="77777777" w:rsidR="00E62C25" w:rsidRPr="00C1435C" w:rsidRDefault="00E62C25" w:rsidP="00570FE3">
      <w:pPr>
        <w:rPr>
          <w:rFonts w:ascii="Arial" w:hAnsi="Arial" w:cs="Arial"/>
          <w:sz w:val="22"/>
        </w:rPr>
      </w:pPr>
    </w:p>
    <w:p w14:paraId="26645E3A" w14:textId="6C717437" w:rsidR="00CB420B" w:rsidRPr="007350CA" w:rsidRDefault="00CB420B" w:rsidP="00570FE3">
      <w:pPr>
        <w:rPr>
          <w:rFonts w:ascii="Arial" w:hAnsi="Arial" w:cs="Arial"/>
          <w:sz w:val="22"/>
        </w:rPr>
      </w:pPr>
      <w:r w:rsidRPr="00C1435C">
        <w:rPr>
          <w:rFonts w:ascii="Arial" w:hAnsi="Arial" w:cs="Arial"/>
          <w:b/>
          <w:sz w:val="22"/>
        </w:rPr>
        <w:t>Program title:</w:t>
      </w:r>
      <w:r w:rsidR="0038557F" w:rsidRPr="00C1435C">
        <w:rPr>
          <w:rFonts w:ascii="Arial" w:hAnsi="Arial" w:cs="Arial"/>
          <w:b/>
          <w:sz w:val="22"/>
        </w:rPr>
        <w:t xml:space="preserve"> </w:t>
      </w:r>
      <w:r w:rsidR="00175C4F">
        <w:rPr>
          <w:rFonts w:ascii="Arial" w:hAnsi="Arial" w:cs="Arial"/>
          <w:sz w:val="22"/>
        </w:rPr>
        <w:t>Earning Money — It’s a Family Affair!</w:t>
      </w:r>
    </w:p>
    <w:p w14:paraId="7F96C728" w14:textId="77777777" w:rsidR="00CB420B" w:rsidRPr="00C1435C" w:rsidRDefault="00CB420B" w:rsidP="00570FE3">
      <w:pPr>
        <w:rPr>
          <w:rFonts w:ascii="Arial" w:hAnsi="Arial" w:cs="Arial"/>
          <w:sz w:val="22"/>
        </w:rPr>
      </w:pPr>
    </w:p>
    <w:p w14:paraId="54D0828E" w14:textId="680B9208" w:rsidR="0038557F" w:rsidRPr="00175C4F" w:rsidRDefault="00CB420B" w:rsidP="00570FE3">
      <w:pPr>
        <w:rPr>
          <w:rFonts w:ascii="Arial" w:hAnsi="Arial" w:cs="Arial"/>
          <w:i/>
        </w:rPr>
      </w:pPr>
      <w:r w:rsidRPr="00C1435C">
        <w:rPr>
          <w:rFonts w:ascii="Arial" w:hAnsi="Arial" w:cs="Arial"/>
          <w:b/>
          <w:sz w:val="22"/>
        </w:rPr>
        <w:t>Program summary:</w:t>
      </w:r>
      <w:r w:rsidRPr="00C1435C">
        <w:rPr>
          <w:rFonts w:ascii="Arial" w:hAnsi="Arial" w:cs="Arial"/>
          <w:sz w:val="22"/>
        </w:rPr>
        <w:t xml:space="preserve"> </w:t>
      </w:r>
      <w:r w:rsidR="00175C4F" w:rsidRPr="00175C4F">
        <w:rPr>
          <w:rFonts w:ascii="Arial" w:hAnsi="Arial" w:cs="Arial"/>
          <w:sz w:val="22"/>
        </w:rPr>
        <w:t xml:space="preserve">This family activity </w:t>
      </w:r>
      <w:r w:rsidR="00175C4F">
        <w:rPr>
          <w:rFonts w:ascii="Arial" w:hAnsi="Arial" w:cs="Arial"/>
          <w:sz w:val="22"/>
        </w:rPr>
        <w:t>investigates</w:t>
      </w:r>
      <w:r w:rsidR="00175C4F" w:rsidRPr="00175C4F">
        <w:rPr>
          <w:rFonts w:ascii="Arial" w:hAnsi="Arial" w:cs="Arial"/>
          <w:sz w:val="22"/>
        </w:rPr>
        <w:t xml:space="preserve"> how people earn money, what that money is used for, and how kids can earn money.</w:t>
      </w:r>
      <w:r w:rsidR="00CD6BED">
        <w:rPr>
          <w:rFonts w:ascii="Arial" w:hAnsi="Arial" w:cs="Arial"/>
          <w:sz w:val="22"/>
        </w:rPr>
        <w:t xml:space="preserve"> </w:t>
      </w:r>
      <w:r w:rsidR="00071BBD">
        <w:rPr>
          <w:rFonts w:ascii="Arial" w:hAnsi="Arial" w:cs="Arial"/>
          <w:sz w:val="22"/>
        </w:rPr>
        <w:t>The activity introduces children to a pay</w:t>
      </w:r>
      <w:r w:rsidR="00565D04">
        <w:rPr>
          <w:rFonts w:ascii="Arial" w:hAnsi="Arial" w:cs="Arial"/>
          <w:sz w:val="22"/>
        </w:rPr>
        <w:t xml:space="preserve"> </w:t>
      </w:r>
      <w:r w:rsidR="00071BBD">
        <w:rPr>
          <w:rFonts w:ascii="Arial" w:hAnsi="Arial" w:cs="Arial"/>
          <w:sz w:val="22"/>
        </w:rPr>
        <w:t>stub</w:t>
      </w:r>
      <w:r w:rsidR="00565D04">
        <w:rPr>
          <w:rFonts w:ascii="Arial" w:hAnsi="Arial" w:cs="Arial"/>
          <w:sz w:val="22"/>
        </w:rPr>
        <w:t xml:space="preserve"> and helps them understand what taxes are. Parents and children also discuss the difference between needs and wants. </w:t>
      </w:r>
      <w:r w:rsidR="00CD6BED">
        <w:rPr>
          <w:rFonts w:ascii="Arial" w:hAnsi="Arial" w:cs="Arial"/>
          <w:sz w:val="22"/>
        </w:rPr>
        <w:t>Because the activity involves reviewing actual paystubs, it is best done in private at home.</w:t>
      </w:r>
    </w:p>
    <w:p w14:paraId="1778E9C8" w14:textId="77777777" w:rsidR="007350CA" w:rsidRPr="00175C4F" w:rsidRDefault="007350CA" w:rsidP="00570FE3">
      <w:pPr>
        <w:rPr>
          <w:rFonts w:ascii="Arial" w:hAnsi="Arial" w:cs="Arial"/>
          <w:sz w:val="22"/>
        </w:rPr>
      </w:pPr>
    </w:p>
    <w:p w14:paraId="11377F6F" w14:textId="10DE7933" w:rsidR="00222492" w:rsidRDefault="00222492" w:rsidP="00570FE3">
      <w:pPr>
        <w:rPr>
          <w:rFonts w:ascii="Arial" w:hAnsi="Arial" w:cs="Arial"/>
          <w:sz w:val="22"/>
        </w:rPr>
      </w:pPr>
      <w:r w:rsidRPr="005F3C71">
        <w:rPr>
          <w:rFonts w:ascii="Arial" w:hAnsi="Arial" w:cs="Arial"/>
          <w:b/>
          <w:sz w:val="22"/>
        </w:rPr>
        <w:t>Duration:</w:t>
      </w:r>
      <w:r>
        <w:rPr>
          <w:rFonts w:ascii="Arial" w:hAnsi="Arial" w:cs="Arial"/>
          <w:sz w:val="22"/>
        </w:rPr>
        <w:t xml:space="preserve"> </w:t>
      </w:r>
      <w:r w:rsidR="00565D04">
        <w:rPr>
          <w:rFonts w:ascii="Arial" w:hAnsi="Arial" w:cs="Arial"/>
          <w:sz w:val="22"/>
        </w:rPr>
        <w:t>About one hour</w:t>
      </w:r>
      <w:bookmarkStart w:id="0" w:name="_GoBack"/>
      <w:bookmarkEnd w:id="0"/>
    </w:p>
    <w:p w14:paraId="7F75A2FF" w14:textId="77777777" w:rsidR="00222492" w:rsidRDefault="00222492" w:rsidP="00570FE3">
      <w:pPr>
        <w:rPr>
          <w:rFonts w:ascii="Arial" w:hAnsi="Arial" w:cs="Arial"/>
          <w:sz w:val="22"/>
        </w:rPr>
      </w:pPr>
    </w:p>
    <w:p w14:paraId="1A3E46AF" w14:textId="5BE01FBA" w:rsidR="007350CA" w:rsidRDefault="00222492" w:rsidP="00570FE3">
      <w:pPr>
        <w:rPr>
          <w:rFonts w:ascii="Arial" w:hAnsi="Arial" w:cs="Arial"/>
          <w:sz w:val="22"/>
        </w:rPr>
      </w:pPr>
      <w:r w:rsidRPr="005F3C71">
        <w:rPr>
          <w:rFonts w:ascii="Arial" w:hAnsi="Arial" w:cs="Arial"/>
          <w:b/>
          <w:sz w:val="22"/>
        </w:rPr>
        <w:t>Suggested venue:</w:t>
      </w:r>
      <w:r w:rsidR="00627303" w:rsidRPr="005F3C71">
        <w:rPr>
          <w:rFonts w:ascii="Arial" w:hAnsi="Arial" w:cs="Arial"/>
          <w:b/>
          <w:sz w:val="22"/>
        </w:rPr>
        <w:t xml:space="preserve"> </w:t>
      </w:r>
      <w:r w:rsidR="00627303">
        <w:rPr>
          <w:rFonts w:ascii="Arial" w:hAnsi="Arial" w:cs="Arial"/>
          <w:sz w:val="22"/>
        </w:rPr>
        <w:t xml:space="preserve"> </w:t>
      </w:r>
      <w:r w:rsidR="005F3C71" w:rsidRPr="005F3C71">
        <w:rPr>
          <w:rFonts w:ascii="Segoe UI Symbol" w:hAnsi="Segoe UI Symbol" w:cs="Segoe UI Symbol"/>
          <w:szCs w:val="36"/>
        </w:rPr>
        <w:t>☐</w:t>
      </w:r>
      <w:r w:rsidR="00627303">
        <w:rPr>
          <w:rFonts w:ascii="Arial" w:hAnsi="Arial" w:cs="Arial"/>
          <w:sz w:val="22"/>
        </w:rPr>
        <w:t xml:space="preserve"> In</w:t>
      </w:r>
      <w:r w:rsidR="000E571D">
        <w:rPr>
          <w:rFonts w:ascii="Arial" w:hAnsi="Arial" w:cs="Arial"/>
          <w:sz w:val="22"/>
        </w:rPr>
        <w:t xml:space="preserve"> </w:t>
      </w:r>
      <w:r w:rsidR="00627303">
        <w:rPr>
          <w:rFonts w:ascii="Arial" w:hAnsi="Arial" w:cs="Arial"/>
          <w:sz w:val="22"/>
        </w:rPr>
        <w:t xml:space="preserve">Library  </w:t>
      </w:r>
      <w:r w:rsidR="00175C4F" w:rsidRPr="005F3C71">
        <w:rPr>
          <w:rFonts w:ascii="Segoe UI Symbol" w:hAnsi="Segoe UI Symbol" w:cs="Segoe UI Symbol"/>
          <w:szCs w:val="36"/>
        </w:rPr>
        <w:t>☑</w:t>
      </w:r>
      <w:r w:rsidR="00627303">
        <w:rPr>
          <w:rFonts w:ascii="Arial" w:hAnsi="Arial" w:cs="Arial"/>
          <w:sz w:val="22"/>
        </w:rPr>
        <w:t xml:space="preserve"> At</w:t>
      </w:r>
      <w:r w:rsidR="000E571D">
        <w:rPr>
          <w:rFonts w:ascii="Arial" w:hAnsi="Arial" w:cs="Arial"/>
          <w:sz w:val="22"/>
        </w:rPr>
        <w:t xml:space="preserve"> </w:t>
      </w:r>
      <w:r w:rsidR="00627303">
        <w:rPr>
          <w:rFonts w:ascii="Arial" w:hAnsi="Arial" w:cs="Arial"/>
          <w:sz w:val="22"/>
        </w:rPr>
        <w:t xml:space="preserve">Home  </w:t>
      </w:r>
      <w:r w:rsidR="00175C4F" w:rsidRPr="005F3C71">
        <w:rPr>
          <w:rFonts w:ascii="Segoe UI Symbol" w:hAnsi="Segoe UI Symbol" w:cs="Segoe UI Symbol"/>
          <w:szCs w:val="36"/>
        </w:rPr>
        <w:t>☐</w:t>
      </w:r>
      <w:r w:rsidR="00627303">
        <w:rPr>
          <w:rFonts w:ascii="Arial" w:hAnsi="Arial" w:cs="Arial"/>
          <w:sz w:val="22"/>
        </w:rPr>
        <w:t xml:space="preserve"> Either</w:t>
      </w:r>
    </w:p>
    <w:p w14:paraId="281EDF07" w14:textId="7DB9C7C3" w:rsidR="00222492" w:rsidRDefault="00222492" w:rsidP="00570FE3">
      <w:pPr>
        <w:rPr>
          <w:rFonts w:ascii="Arial" w:hAnsi="Arial" w:cs="Arial"/>
          <w:sz w:val="22"/>
        </w:rPr>
      </w:pPr>
    </w:p>
    <w:p w14:paraId="5B3185FD" w14:textId="7E81A68C" w:rsidR="00222492" w:rsidRDefault="00222492" w:rsidP="00570FE3">
      <w:pPr>
        <w:rPr>
          <w:rFonts w:ascii="Arial" w:hAnsi="Arial" w:cs="Arial"/>
          <w:sz w:val="22"/>
        </w:rPr>
      </w:pPr>
      <w:r w:rsidRPr="005F3C71">
        <w:rPr>
          <w:rFonts w:ascii="Arial" w:hAnsi="Arial" w:cs="Arial"/>
          <w:b/>
          <w:sz w:val="22"/>
        </w:rPr>
        <w:t>Instructor led:</w:t>
      </w:r>
      <w:r w:rsidR="00627303" w:rsidRPr="00041EF3">
        <w:rPr>
          <w:rFonts w:ascii="Arial" w:hAnsi="Arial" w:cs="Arial"/>
          <w:b/>
          <w:sz w:val="22"/>
        </w:rPr>
        <w:t xml:space="preserve"> </w:t>
      </w:r>
      <w:r w:rsidR="00627303">
        <w:rPr>
          <w:rFonts w:ascii="Arial" w:hAnsi="Arial" w:cs="Arial"/>
          <w:sz w:val="22"/>
        </w:rPr>
        <w:t xml:space="preserve"> </w:t>
      </w:r>
      <w:r w:rsidR="000C5F0B" w:rsidRPr="00041EF3">
        <w:rPr>
          <w:rFonts w:ascii="Segoe UI Symbol" w:hAnsi="Segoe UI Symbol" w:cs="Segoe UI Symbol"/>
          <w:szCs w:val="36"/>
        </w:rPr>
        <w:t>☐</w:t>
      </w:r>
      <w:r w:rsidR="00627303">
        <w:rPr>
          <w:rFonts w:ascii="Arial" w:hAnsi="Arial" w:cs="Arial"/>
          <w:sz w:val="22"/>
        </w:rPr>
        <w:t xml:space="preserve"> Yes  </w:t>
      </w:r>
      <w:r w:rsidR="000C5F0B" w:rsidRPr="00041EF3">
        <w:rPr>
          <w:rFonts w:ascii="Segoe UI Symbol" w:hAnsi="Segoe UI Symbol" w:cs="Segoe UI Symbol"/>
          <w:szCs w:val="36"/>
        </w:rPr>
        <w:t>☑</w:t>
      </w:r>
      <w:r w:rsidR="00627303">
        <w:rPr>
          <w:rFonts w:ascii="Arial" w:hAnsi="Arial" w:cs="Arial"/>
          <w:sz w:val="22"/>
        </w:rPr>
        <w:t xml:space="preserve"> No  </w:t>
      </w:r>
      <w:r w:rsidR="00627303" w:rsidRPr="005F3C71">
        <w:rPr>
          <w:rFonts w:ascii="Segoe UI Symbol" w:hAnsi="Segoe UI Symbol" w:cs="Segoe UI Symbol"/>
          <w:szCs w:val="36"/>
        </w:rPr>
        <w:t>☐</w:t>
      </w:r>
      <w:r w:rsidR="00627303">
        <w:rPr>
          <w:rFonts w:ascii="Arial" w:hAnsi="Arial" w:cs="Arial"/>
          <w:sz w:val="22"/>
        </w:rPr>
        <w:t xml:space="preserve"> Either</w:t>
      </w:r>
      <w:r w:rsidR="000C5F0B">
        <w:rPr>
          <w:rFonts w:ascii="Arial" w:hAnsi="Arial" w:cs="Arial"/>
          <w:sz w:val="22"/>
        </w:rPr>
        <w:tab/>
      </w:r>
      <w:r w:rsidR="000C5F0B" w:rsidRPr="005F3C71">
        <w:rPr>
          <w:rFonts w:ascii="Arial" w:hAnsi="Arial" w:cs="Arial"/>
          <w:b/>
          <w:sz w:val="22"/>
        </w:rPr>
        <w:t>Facilitation required:</w:t>
      </w:r>
      <w:r w:rsidR="000C5F0B" w:rsidRPr="000C5F0B">
        <w:rPr>
          <w:rFonts w:ascii="Segoe UI Symbol" w:hAnsi="Segoe UI Symbol" w:cs="Segoe UI Symbol"/>
          <w:szCs w:val="36"/>
        </w:rPr>
        <w:t xml:space="preserve"> </w:t>
      </w:r>
      <w:r w:rsidR="005F3C71" w:rsidRPr="005F3C71">
        <w:rPr>
          <w:rFonts w:ascii="Segoe UI Symbol" w:hAnsi="Segoe UI Symbol" w:cs="Segoe UI Symbol"/>
          <w:szCs w:val="36"/>
        </w:rPr>
        <w:t>☐</w:t>
      </w:r>
      <w:r w:rsidR="000C5F0B">
        <w:rPr>
          <w:rFonts w:ascii="Arial" w:hAnsi="Arial" w:cs="Arial"/>
          <w:sz w:val="22"/>
        </w:rPr>
        <w:t xml:space="preserve"> Yes  </w:t>
      </w:r>
      <w:r w:rsidR="005F3C71" w:rsidRPr="005F3C71">
        <w:rPr>
          <w:rFonts w:ascii="Segoe UI Symbol" w:hAnsi="Segoe UI Symbol" w:cs="Segoe UI Symbol"/>
          <w:szCs w:val="36"/>
        </w:rPr>
        <w:t>☑</w:t>
      </w:r>
      <w:r w:rsidR="000C5F0B">
        <w:rPr>
          <w:rFonts w:ascii="Arial" w:hAnsi="Arial" w:cs="Arial"/>
          <w:sz w:val="22"/>
        </w:rPr>
        <w:t xml:space="preserve"> No  </w:t>
      </w:r>
    </w:p>
    <w:p w14:paraId="394D0BD7" w14:textId="03C43BFF" w:rsidR="00042718" w:rsidRPr="00C1435C" w:rsidRDefault="00930862" w:rsidP="00570FE3">
      <w:pPr>
        <w:rPr>
          <w:rFonts w:ascii="Arial" w:hAnsi="Arial" w:cs="Arial"/>
          <w:sz w:val="22"/>
        </w:rPr>
      </w:pPr>
      <w:r w:rsidRPr="00C1435C">
        <w:rPr>
          <w:rFonts w:ascii="Arial" w:hAnsi="Arial" w:cs="Arial"/>
          <w:sz w:val="22"/>
        </w:rPr>
        <w:tab/>
      </w:r>
    </w:p>
    <w:p w14:paraId="693ADB88" w14:textId="3A3285DB" w:rsidR="00042718" w:rsidRPr="00C1435C" w:rsidRDefault="00042718" w:rsidP="00570FE3">
      <w:pPr>
        <w:spacing w:after="120"/>
        <w:rPr>
          <w:rFonts w:ascii="Arial" w:hAnsi="Arial" w:cs="Arial"/>
          <w:sz w:val="22"/>
        </w:rPr>
      </w:pPr>
      <w:r w:rsidRPr="00C1435C">
        <w:rPr>
          <w:rFonts w:ascii="Arial" w:hAnsi="Arial" w:cs="Arial"/>
          <w:b/>
          <w:sz w:val="22"/>
        </w:rPr>
        <w:t>Target audience:</w:t>
      </w:r>
      <w:r w:rsidRPr="00C1435C">
        <w:rPr>
          <w:rFonts w:ascii="Arial" w:hAnsi="Arial" w:cs="Arial"/>
          <w:sz w:val="22"/>
        </w:rPr>
        <w:t xml:space="preserve"> </w:t>
      </w:r>
    </w:p>
    <w:tbl>
      <w:tblPr>
        <w:tblStyle w:val="TableGrid"/>
        <w:tblW w:w="0" w:type="auto"/>
        <w:tblInd w:w="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"/>
        <w:gridCol w:w="8338"/>
      </w:tblGrid>
      <w:tr w:rsidR="00222492" w:rsidRPr="002F0BD9" w14:paraId="74CCF7ED" w14:textId="77777777" w:rsidTr="005F3C71">
        <w:tc>
          <w:tcPr>
            <w:tcW w:w="450" w:type="dxa"/>
          </w:tcPr>
          <w:p w14:paraId="424E1E48" w14:textId="10F5EB9D" w:rsidR="00222492" w:rsidRPr="005F3C71" w:rsidRDefault="00CD6BED" w:rsidP="00570FE3">
            <w:pPr>
              <w:ind w:left="71"/>
              <w:rPr>
                <w:rFonts w:ascii="Arial" w:hAnsi="Arial" w:cs="Arial"/>
                <w:highlight w:val="yellow"/>
              </w:rPr>
            </w:pPr>
            <w:r w:rsidRPr="005F3C71">
              <w:rPr>
                <w:rFonts w:ascii="Segoe UI Symbol" w:hAnsi="Segoe UI Symbol" w:cs="Segoe UI Symbol"/>
                <w:szCs w:val="36"/>
              </w:rPr>
              <w:t>☐</w:t>
            </w:r>
          </w:p>
        </w:tc>
        <w:tc>
          <w:tcPr>
            <w:tcW w:w="8338" w:type="dxa"/>
            <w:vAlign w:val="center"/>
          </w:tcPr>
          <w:p w14:paraId="66DE2F64" w14:textId="1DDD4E29" w:rsidR="00222492" w:rsidRPr="005F3C71" w:rsidRDefault="008652C3" w:rsidP="00570FE3">
            <w:pPr>
              <w:rPr>
                <w:rFonts w:ascii="Arial" w:hAnsi="Arial" w:cs="Arial"/>
                <w:sz w:val="22"/>
                <w:highlight w:val="yellow"/>
              </w:rPr>
            </w:pPr>
            <w:r>
              <w:rPr>
                <w:rFonts w:ascii="Arial" w:hAnsi="Arial" w:cs="Arial"/>
                <w:sz w:val="22"/>
              </w:rPr>
              <w:t>Kids (a</w:t>
            </w:r>
            <w:r w:rsidR="00222492" w:rsidRPr="005F3C71">
              <w:rPr>
                <w:rFonts w:ascii="Arial" w:hAnsi="Arial" w:cs="Arial"/>
                <w:sz w:val="22"/>
              </w:rPr>
              <w:t>ges 3</w:t>
            </w:r>
            <w:r w:rsidRPr="00C1435C">
              <w:rPr>
                <w:rFonts w:ascii="Arial" w:hAnsi="Arial" w:cs="Arial"/>
                <w:sz w:val="22"/>
              </w:rPr>
              <w:t>–</w:t>
            </w:r>
            <w:r w:rsidR="00222492" w:rsidRPr="005F3C71">
              <w:rPr>
                <w:rFonts w:ascii="Arial" w:hAnsi="Arial" w:cs="Arial"/>
                <w:sz w:val="22"/>
              </w:rPr>
              <w:t>7)</w:t>
            </w:r>
          </w:p>
        </w:tc>
      </w:tr>
      <w:tr w:rsidR="00222492" w:rsidRPr="002F0BD9" w14:paraId="7D20DB2B" w14:textId="77777777" w:rsidTr="005F3C71">
        <w:tc>
          <w:tcPr>
            <w:tcW w:w="450" w:type="dxa"/>
          </w:tcPr>
          <w:p w14:paraId="14F210BB" w14:textId="43D8C0D3" w:rsidR="00222492" w:rsidRPr="005F3C71" w:rsidRDefault="00627303" w:rsidP="00570FE3">
            <w:pPr>
              <w:ind w:left="71"/>
              <w:rPr>
                <w:rFonts w:ascii="Arial" w:hAnsi="Arial" w:cs="Arial"/>
                <w:highlight w:val="yellow"/>
              </w:rPr>
            </w:pPr>
            <w:r w:rsidRPr="005F3C71">
              <w:rPr>
                <w:rFonts w:ascii="Segoe UI Symbol" w:hAnsi="Segoe UI Symbol" w:cs="Segoe UI Symbol"/>
                <w:szCs w:val="36"/>
              </w:rPr>
              <w:t>☑</w:t>
            </w:r>
          </w:p>
        </w:tc>
        <w:tc>
          <w:tcPr>
            <w:tcW w:w="8338" w:type="dxa"/>
            <w:vAlign w:val="center"/>
          </w:tcPr>
          <w:p w14:paraId="76502ED0" w14:textId="14BD62A0" w:rsidR="00222492" w:rsidRPr="005F3C71" w:rsidRDefault="008652C3" w:rsidP="00570FE3">
            <w:pPr>
              <w:rPr>
                <w:rFonts w:ascii="Arial" w:hAnsi="Arial" w:cs="Arial"/>
                <w:sz w:val="22"/>
                <w:highlight w:val="yellow"/>
              </w:rPr>
            </w:pPr>
            <w:r>
              <w:rPr>
                <w:rFonts w:ascii="Arial" w:hAnsi="Arial" w:cs="Arial"/>
                <w:sz w:val="22"/>
              </w:rPr>
              <w:t>Tweens (a</w:t>
            </w:r>
            <w:r w:rsidR="00222492" w:rsidRPr="005F3C71">
              <w:rPr>
                <w:rFonts w:ascii="Arial" w:hAnsi="Arial" w:cs="Arial"/>
                <w:sz w:val="22"/>
              </w:rPr>
              <w:t>ges 8</w:t>
            </w:r>
            <w:r w:rsidRPr="00C1435C">
              <w:rPr>
                <w:rFonts w:ascii="Arial" w:hAnsi="Arial" w:cs="Arial"/>
                <w:sz w:val="22"/>
              </w:rPr>
              <w:t>–</w:t>
            </w:r>
            <w:r w:rsidR="00222492" w:rsidRPr="005F3C71">
              <w:rPr>
                <w:rFonts w:ascii="Arial" w:hAnsi="Arial" w:cs="Arial"/>
                <w:sz w:val="22"/>
              </w:rPr>
              <w:t>12)</w:t>
            </w:r>
          </w:p>
        </w:tc>
      </w:tr>
      <w:tr w:rsidR="00222492" w:rsidRPr="002F0BD9" w14:paraId="385DFD55" w14:textId="77777777" w:rsidTr="005F3C71">
        <w:tc>
          <w:tcPr>
            <w:tcW w:w="450" w:type="dxa"/>
          </w:tcPr>
          <w:p w14:paraId="1DA96265" w14:textId="5E7C2685" w:rsidR="00222492" w:rsidRPr="005F3C71" w:rsidRDefault="00627303" w:rsidP="00570FE3">
            <w:pPr>
              <w:ind w:left="71"/>
              <w:rPr>
                <w:rFonts w:ascii="Arial" w:hAnsi="Arial" w:cs="Arial"/>
              </w:rPr>
            </w:pPr>
            <w:r w:rsidRPr="005F3C71">
              <w:rPr>
                <w:rFonts w:ascii="Segoe UI Symbol" w:hAnsi="Segoe UI Symbol" w:cs="Segoe UI Symbol"/>
                <w:szCs w:val="36"/>
              </w:rPr>
              <w:t>☐</w:t>
            </w:r>
          </w:p>
        </w:tc>
        <w:tc>
          <w:tcPr>
            <w:tcW w:w="8338" w:type="dxa"/>
            <w:vAlign w:val="center"/>
          </w:tcPr>
          <w:p w14:paraId="7084F954" w14:textId="1B967A8B" w:rsidR="00222492" w:rsidRPr="005F3C71" w:rsidRDefault="008652C3" w:rsidP="00570FE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Young adults (a</w:t>
            </w:r>
            <w:r w:rsidR="00222492" w:rsidRPr="005F3C71">
              <w:rPr>
                <w:rFonts w:ascii="Arial" w:hAnsi="Arial" w:cs="Arial"/>
                <w:sz w:val="22"/>
              </w:rPr>
              <w:t>ges 13</w:t>
            </w:r>
            <w:r w:rsidRPr="00C1435C">
              <w:rPr>
                <w:rFonts w:ascii="Arial" w:hAnsi="Arial" w:cs="Arial"/>
                <w:sz w:val="22"/>
              </w:rPr>
              <w:t>–</w:t>
            </w:r>
            <w:r w:rsidR="00222492" w:rsidRPr="005F3C71">
              <w:rPr>
                <w:rFonts w:ascii="Arial" w:hAnsi="Arial" w:cs="Arial"/>
                <w:sz w:val="22"/>
              </w:rPr>
              <w:t xml:space="preserve">18) </w:t>
            </w:r>
          </w:p>
        </w:tc>
      </w:tr>
      <w:tr w:rsidR="00222492" w:rsidRPr="002F0BD9" w14:paraId="27CE0D35" w14:textId="77777777" w:rsidTr="005F3C71">
        <w:tc>
          <w:tcPr>
            <w:tcW w:w="450" w:type="dxa"/>
          </w:tcPr>
          <w:p w14:paraId="0D48BC68" w14:textId="38AC78F6" w:rsidR="00222492" w:rsidRPr="005F3C71" w:rsidRDefault="00627303" w:rsidP="00570FE3">
            <w:pPr>
              <w:ind w:left="71"/>
              <w:rPr>
                <w:rFonts w:ascii="Arial" w:hAnsi="Arial" w:cs="Arial"/>
              </w:rPr>
            </w:pPr>
            <w:r w:rsidRPr="005F3C71">
              <w:rPr>
                <w:rFonts w:ascii="Segoe UI Symbol" w:hAnsi="Segoe UI Symbol" w:cs="Segoe UI Symbol"/>
                <w:szCs w:val="36"/>
              </w:rPr>
              <w:t>☐</w:t>
            </w:r>
          </w:p>
        </w:tc>
        <w:tc>
          <w:tcPr>
            <w:tcW w:w="8338" w:type="dxa"/>
            <w:vAlign w:val="center"/>
          </w:tcPr>
          <w:p w14:paraId="08CC7C6D" w14:textId="2BACF5D7" w:rsidR="00222492" w:rsidRPr="005F3C71" w:rsidRDefault="00222492" w:rsidP="00570FE3">
            <w:pPr>
              <w:rPr>
                <w:rFonts w:ascii="Arial" w:hAnsi="Arial" w:cs="Arial"/>
                <w:sz w:val="22"/>
              </w:rPr>
            </w:pPr>
            <w:r w:rsidRPr="005F3C71">
              <w:rPr>
                <w:rFonts w:ascii="Arial" w:hAnsi="Arial" w:cs="Arial"/>
                <w:sz w:val="22"/>
              </w:rPr>
              <w:t xml:space="preserve">Adults </w:t>
            </w:r>
          </w:p>
        </w:tc>
      </w:tr>
      <w:tr w:rsidR="00222492" w:rsidRPr="002F0BD9" w14:paraId="197DB146" w14:textId="77777777" w:rsidTr="005F3C71">
        <w:tc>
          <w:tcPr>
            <w:tcW w:w="450" w:type="dxa"/>
          </w:tcPr>
          <w:p w14:paraId="0BF57855" w14:textId="4A6AA827" w:rsidR="00222492" w:rsidRPr="005F3C71" w:rsidRDefault="00627303" w:rsidP="00570FE3">
            <w:pPr>
              <w:ind w:left="71"/>
              <w:rPr>
                <w:rFonts w:ascii="Arial" w:hAnsi="Arial" w:cs="Arial"/>
              </w:rPr>
            </w:pPr>
            <w:r w:rsidRPr="005F3C71">
              <w:rPr>
                <w:rFonts w:ascii="Segoe UI Symbol" w:hAnsi="Segoe UI Symbol" w:cs="Segoe UI Symbol"/>
                <w:szCs w:val="36"/>
              </w:rPr>
              <w:t>☐</w:t>
            </w:r>
          </w:p>
        </w:tc>
        <w:tc>
          <w:tcPr>
            <w:tcW w:w="8338" w:type="dxa"/>
            <w:vAlign w:val="center"/>
          </w:tcPr>
          <w:p w14:paraId="26DD7928" w14:textId="2F1D42EF" w:rsidR="00222492" w:rsidRPr="005F3C71" w:rsidRDefault="008652C3" w:rsidP="00570FE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All ages</w:t>
            </w:r>
          </w:p>
        </w:tc>
      </w:tr>
      <w:tr w:rsidR="00222492" w:rsidRPr="00C1435C" w14:paraId="45F5D277" w14:textId="77777777" w:rsidTr="005F3C71">
        <w:tc>
          <w:tcPr>
            <w:tcW w:w="450" w:type="dxa"/>
          </w:tcPr>
          <w:p w14:paraId="6181A340" w14:textId="14EC163C" w:rsidR="00222492" w:rsidRPr="005F3C71" w:rsidRDefault="00CD6BED" w:rsidP="00570FE3">
            <w:pPr>
              <w:ind w:left="71"/>
              <w:rPr>
                <w:rFonts w:ascii="Arial" w:hAnsi="Arial" w:cs="Arial"/>
              </w:rPr>
            </w:pPr>
            <w:r w:rsidRPr="005F3C71">
              <w:rPr>
                <w:rFonts w:ascii="Segoe UI Symbol" w:hAnsi="Segoe UI Symbol" w:cs="Segoe UI Symbol"/>
                <w:szCs w:val="36"/>
              </w:rPr>
              <w:t>☑</w:t>
            </w:r>
          </w:p>
        </w:tc>
        <w:tc>
          <w:tcPr>
            <w:tcW w:w="8338" w:type="dxa"/>
            <w:vAlign w:val="center"/>
          </w:tcPr>
          <w:p w14:paraId="060697AF" w14:textId="6C543061" w:rsidR="00222492" w:rsidRPr="005F3C71" w:rsidRDefault="00222492" w:rsidP="00570FE3">
            <w:pPr>
              <w:ind w:left="716" w:hanging="720"/>
              <w:rPr>
                <w:rFonts w:ascii="Arial" w:hAnsi="Arial" w:cs="Arial"/>
                <w:sz w:val="22"/>
              </w:rPr>
            </w:pPr>
            <w:r w:rsidRPr="005F3C71">
              <w:rPr>
                <w:rFonts w:ascii="Arial" w:hAnsi="Arial" w:cs="Arial"/>
                <w:sz w:val="22"/>
              </w:rPr>
              <w:t>Other</w:t>
            </w:r>
            <w:r w:rsidR="00627303">
              <w:rPr>
                <w:rFonts w:ascii="Arial" w:hAnsi="Arial" w:cs="Arial"/>
                <w:sz w:val="22"/>
              </w:rPr>
              <w:t>:</w:t>
            </w:r>
            <w:r w:rsidR="00CD6BED">
              <w:rPr>
                <w:rFonts w:ascii="Arial" w:hAnsi="Arial" w:cs="Arial"/>
                <w:sz w:val="22"/>
              </w:rPr>
              <w:t xml:space="preserve"> Parents play an essential role in this activity.</w:t>
            </w:r>
          </w:p>
        </w:tc>
      </w:tr>
    </w:tbl>
    <w:p w14:paraId="5FD61258" w14:textId="77777777" w:rsidR="00042718" w:rsidRPr="00C1435C" w:rsidRDefault="00042718" w:rsidP="00570FE3">
      <w:pPr>
        <w:pStyle w:val="ListParagraph"/>
        <w:rPr>
          <w:rFonts w:ascii="Arial" w:hAnsi="Arial" w:cs="Arial"/>
          <w:sz w:val="22"/>
        </w:rPr>
      </w:pPr>
    </w:p>
    <w:p w14:paraId="78531BA4" w14:textId="77777777" w:rsidR="000C5F0B" w:rsidRDefault="00042718" w:rsidP="00570FE3">
      <w:pPr>
        <w:spacing w:after="120"/>
        <w:rPr>
          <w:rFonts w:ascii="Arial" w:hAnsi="Arial" w:cs="Arial"/>
          <w:b/>
          <w:sz w:val="22"/>
        </w:rPr>
      </w:pPr>
      <w:r w:rsidRPr="00C1435C">
        <w:rPr>
          <w:rFonts w:ascii="Arial" w:hAnsi="Arial" w:cs="Arial"/>
          <w:b/>
          <w:sz w:val="22"/>
        </w:rPr>
        <w:t>Program budget:</w:t>
      </w:r>
    </w:p>
    <w:tbl>
      <w:tblPr>
        <w:tblStyle w:val="TableGrid"/>
        <w:tblW w:w="0" w:type="auto"/>
        <w:tblInd w:w="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"/>
        <w:gridCol w:w="8338"/>
      </w:tblGrid>
      <w:tr w:rsidR="000C5F0B" w:rsidRPr="002F0BD9" w14:paraId="20566BDE" w14:textId="77777777" w:rsidTr="005F3C71">
        <w:tc>
          <w:tcPr>
            <w:tcW w:w="494" w:type="dxa"/>
          </w:tcPr>
          <w:p w14:paraId="74ED0D4E" w14:textId="5C7C20DF" w:rsidR="000C5F0B" w:rsidRPr="00041EF3" w:rsidRDefault="000C5F0B" w:rsidP="00570FE3">
            <w:pPr>
              <w:ind w:left="71"/>
              <w:rPr>
                <w:rFonts w:ascii="Arial" w:hAnsi="Arial" w:cs="Arial"/>
                <w:highlight w:val="yellow"/>
              </w:rPr>
            </w:pPr>
            <w:r w:rsidRPr="00041EF3">
              <w:rPr>
                <w:rFonts w:ascii="Segoe UI Symbol" w:hAnsi="Segoe UI Symbol" w:cs="Segoe UI Symbol"/>
                <w:szCs w:val="36"/>
              </w:rPr>
              <w:t>☐</w:t>
            </w:r>
          </w:p>
        </w:tc>
        <w:tc>
          <w:tcPr>
            <w:tcW w:w="8338" w:type="dxa"/>
            <w:vAlign w:val="center"/>
          </w:tcPr>
          <w:p w14:paraId="4524657E" w14:textId="18DF1848" w:rsidR="000C5F0B" w:rsidRPr="00041EF3" w:rsidRDefault="008652C3" w:rsidP="00570FE3">
            <w:pPr>
              <w:rPr>
                <w:rFonts w:ascii="Arial" w:hAnsi="Arial" w:cs="Arial"/>
                <w:sz w:val="22"/>
                <w:highlight w:val="yellow"/>
              </w:rPr>
            </w:pPr>
            <w:r>
              <w:rPr>
                <w:rFonts w:ascii="Arial" w:hAnsi="Arial" w:cs="Arial"/>
                <w:sz w:val="22"/>
              </w:rPr>
              <w:t>$0</w:t>
            </w:r>
          </w:p>
        </w:tc>
      </w:tr>
      <w:tr w:rsidR="000C5F0B" w:rsidRPr="002F0BD9" w14:paraId="3D23E0A4" w14:textId="77777777" w:rsidTr="005F3C71">
        <w:tc>
          <w:tcPr>
            <w:tcW w:w="494" w:type="dxa"/>
          </w:tcPr>
          <w:p w14:paraId="2E74D600" w14:textId="508153BD" w:rsidR="000C5F0B" w:rsidRPr="00041EF3" w:rsidRDefault="005F3C71" w:rsidP="00570FE3">
            <w:pPr>
              <w:ind w:left="71"/>
              <w:rPr>
                <w:rFonts w:ascii="Arial" w:hAnsi="Arial" w:cs="Arial"/>
                <w:highlight w:val="yellow"/>
              </w:rPr>
            </w:pPr>
            <w:r w:rsidRPr="00041EF3">
              <w:rPr>
                <w:rFonts w:ascii="Segoe UI Symbol" w:hAnsi="Segoe UI Symbol" w:cs="Segoe UI Symbol"/>
                <w:szCs w:val="36"/>
              </w:rPr>
              <w:t>☑</w:t>
            </w:r>
          </w:p>
        </w:tc>
        <w:tc>
          <w:tcPr>
            <w:tcW w:w="8338" w:type="dxa"/>
            <w:vAlign w:val="center"/>
          </w:tcPr>
          <w:p w14:paraId="53429A3C" w14:textId="13BC18FB" w:rsidR="000C5F0B" w:rsidRPr="00041EF3" w:rsidRDefault="000C5F0B" w:rsidP="00570FE3">
            <w:pPr>
              <w:rPr>
                <w:rFonts w:ascii="Arial" w:hAnsi="Arial" w:cs="Arial"/>
                <w:sz w:val="22"/>
                <w:highlight w:val="yellow"/>
              </w:rPr>
            </w:pPr>
            <w:r w:rsidRPr="00C1435C">
              <w:rPr>
                <w:rFonts w:ascii="Arial" w:hAnsi="Arial" w:cs="Arial"/>
                <w:sz w:val="22"/>
              </w:rPr>
              <w:t>$1–</w:t>
            </w:r>
            <w:r w:rsidR="008652C3">
              <w:rPr>
                <w:rFonts w:ascii="Arial" w:hAnsi="Arial" w:cs="Arial"/>
                <w:sz w:val="22"/>
              </w:rPr>
              <w:t>$</w:t>
            </w:r>
            <w:r w:rsidRPr="00C1435C">
              <w:rPr>
                <w:rFonts w:ascii="Arial" w:hAnsi="Arial" w:cs="Arial"/>
                <w:sz w:val="22"/>
              </w:rPr>
              <w:t>50</w:t>
            </w:r>
          </w:p>
        </w:tc>
      </w:tr>
      <w:tr w:rsidR="000C5F0B" w:rsidRPr="002F0BD9" w14:paraId="4744B208" w14:textId="77777777" w:rsidTr="005F3C71">
        <w:tc>
          <w:tcPr>
            <w:tcW w:w="494" w:type="dxa"/>
          </w:tcPr>
          <w:p w14:paraId="246DBC30" w14:textId="77777777" w:rsidR="000C5F0B" w:rsidRPr="00041EF3" w:rsidRDefault="000C5F0B" w:rsidP="00570FE3">
            <w:pPr>
              <w:ind w:left="71"/>
              <w:rPr>
                <w:rFonts w:ascii="Arial" w:hAnsi="Arial" w:cs="Arial"/>
              </w:rPr>
            </w:pPr>
            <w:r w:rsidRPr="00041EF3">
              <w:rPr>
                <w:rFonts w:ascii="Segoe UI Symbol" w:hAnsi="Segoe UI Symbol" w:cs="Segoe UI Symbol"/>
                <w:szCs w:val="36"/>
              </w:rPr>
              <w:t>☐</w:t>
            </w:r>
          </w:p>
        </w:tc>
        <w:tc>
          <w:tcPr>
            <w:tcW w:w="8338" w:type="dxa"/>
            <w:vAlign w:val="center"/>
          </w:tcPr>
          <w:p w14:paraId="20D9314A" w14:textId="3940E6BB" w:rsidR="000C5F0B" w:rsidRPr="00041EF3" w:rsidRDefault="000C5F0B" w:rsidP="00570FE3">
            <w:pPr>
              <w:rPr>
                <w:rFonts w:ascii="Arial" w:hAnsi="Arial" w:cs="Arial"/>
                <w:sz w:val="22"/>
              </w:rPr>
            </w:pPr>
            <w:r w:rsidRPr="00C1435C">
              <w:rPr>
                <w:rFonts w:ascii="Arial" w:hAnsi="Arial" w:cs="Arial"/>
                <w:sz w:val="22"/>
              </w:rPr>
              <w:t>$51–</w:t>
            </w:r>
            <w:r w:rsidR="008652C3">
              <w:rPr>
                <w:rFonts w:ascii="Arial" w:hAnsi="Arial" w:cs="Arial"/>
                <w:sz w:val="22"/>
              </w:rPr>
              <w:t>$</w:t>
            </w:r>
            <w:r w:rsidRPr="00C1435C">
              <w:rPr>
                <w:rFonts w:ascii="Arial" w:hAnsi="Arial" w:cs="Arial"/>
                <w:sz w:val="22"/>
              </w:rPr>
              <w:t>100</w:t>
            </w:r>
            <w:r w:rsidRPr="00041EF3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0C5F0B" w:rsidRPr="002F0BD9" w14:paraId="77B79894" w14:textId="77777777" w:rsidTr="005F3C71">
        <w:tc>
          <w:tcPr>
            <w:tcW w:w="494" w:type="dxa"/>
          </w:tcPr>
          <w:p w14:paraId="316EC80E" w14:textId="2EA6CF31" w:rsidR="000C5F0B" w:rsidRPr="00041EF3" w:rsidRDefault="005F3C71" w:rsidP="00570FE3">
            <w:pPr>
              <w:ind w:left="71"/>
              <w:rPr>
                <w:rFonts w:ascii="Arial" w:hAnsi="Arial" w:cs="Arial"/>
              </w:rPr>
            </w:pPr>
            <w:r w:rsidRPr="00041EF3">
              <w:rPr>
                <w:rFonts w:ascii="Segoe UI Symbol" w:hAnsi="Segoe UI Symbol" w:cs="Segoe UI Symbol"/>
                <w:szCs w:val="36"/>
              </w:rPr>
              <w:t>☐</w:t>
            </w:r>
          </w:p>
        </w:tc>
        <w:tc>
          <w:tcPr>
            <w:tcW w:w="8338" w:type="dxa"/>
            <w:vAlign w:val="center"/>
          </w:tcPr>
          <w:p w14:paraId="01FD9130" w14:textId="004AC8D7" w:rsidR="000C5F0B" w:rsidRPr="00041EF3" w:rsidRDefault="000C5F0B" w:rsidP="00570FE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$101–</w:t>
            </w:r>
            <w:r w:rsidR="008652C3">
              <w:rPr>
                <w:rFonts w:ascii="Arial" w:hAnsi="Arial" w:cs="Arial"/>
                <w:sz w:val="22"/>
              </w:rPr>
              <w:t>$</w:t>
            </w:r>
            <w:r>
              <w:rPr>
                <w:rFonts w:ascii="Arial" w:hAnsi="Arial" w:cs="Arial"/>
                <w:sz w:val="22"/>
              </w:rPr>
              <w:t>250</w:t>
            </w:r>
          </w:p>
        </w:tc>
      </w:tr>
      <w:tr w:rsidR="000C5F0B" w:rsidRPr="002F0BD9" w14:paraId="7B9A3F83" w14:textId="77777777" w:rsidTr="005F3C71">
        <w:tc>
          <w:tcPr>
            <w:tcW w:w="494" w:type="dxa"/>
          </w:tcPr>
          <w:p w14:paraId="5965642C" w14:textId="77777777" w:rsidR="000C5F0B" w:rsidRPr="00041EF3" w:rsidRDefault="000C5F0B" w:rsidP="00570FE3">
            <w:pPr>
              <w:ind w:left="71"/>
              <w:rPr>
                <w:rFonts w:ascii="Arial" w:hAnsi="Arial" w:cs="Arial"/>
              </w:rPr>
            </w:pPr>
            <w:r w:rsidRPr="00041EF3">
              <w:rPr>
                <w:rFonts w:ascii="Segoe UI Symbol" w:hAnsi="Segoe UI Symbol" w:cs="Segoe UI Symbol"/>
                <w:szCs w:val="36"/>
              </w:rPr>
              <w:t>☐</w:t>
            </w:r>
          </w:p>
        </w:tc>
        <w:tc>
          <w:tcPr>
            <w:tcW w:w="8338" w:type="dxa"/>
            <w:vAlign w:val="center"/>
          </w:tcPr>
          <w:p w14:paraId="21C0C6E0" w14:textId="4E7BE3E1" w:rsidR="000C5F0B" w:rsidRPr="00041EF3" w:rsidRDefault="000C5F0B" w:rsidP="00570FE3">
            <w:pPr>
              <w:rPr>
                <w:rFonts w:ascii="Arial" w:hAnsi="Arial" w:cs="Arial"/>
                <w:sz w:val="22"/>
              </w:rPr>
            </w:pPr>
            <w:r w:rsidRPr="00C1435C">
              <w:rPr>
                <w:rFonts w:ascii="Arial" w:hAnsi="Arial" w:cs="Arial"/>
                <w:sz w:val="22"/>
              </w:rPr>
              <w:t>$</w:t>
            </w:r>
            <w:r>
              <w:rPr>
                <w:rFonts w:ascii="Arial" w:hAnsi="Arial" w:cs="Arial"/>
                <w:sz w:val="22"/>
              </w:rPr>
              <w:t>251–</w:t>
            </w:r>
            <w:r w:rsidR="008652C3">
              <w:rPr>
                <w:rFonts w:ascii="Arial" w:hAnsi="Arial" w:cs="Arial"/>
                <w:sz w:val="22"/>
              </w:rPr>
              <w:t>$</w:t>
            </w:r>
            <w:r>
              <w:rPr>
                <w:rFonts w:ascii="Arial" w:hAnsi="Arial" w:cs="Arial"/>
                <w:sz w:val="22"/>
              </w:rPr>
              <w:t>5</w:t>
            </w:r>
            <w:r w:rsidRPr="00C1435C">
              <w:rPr>
                <w:rFonts w:ascii="Arial" w:hAnsi="Arial" w:cs="Arial"/>
                <w:sz w:val="22"/>
              </w:rPr>
              <w:t>00</w:t>
            </w:r>
          </w:p>
        </w:tc>
      </w:tr>
      <w:tr w:rsidR="000C5F0B" w:rsidRPr="002F0BD9" w14:paraId="675B25D9" w14:textId="77777777" w:rsidTr="000C5F0B">
        <w:tc>
          <w:tcPr>
            <w:tcW w:w="494" w:type="dxa"/>
          </w:tcPr>
          <w:p w14:paraId="1DEC9137" w14:textId="47563775" w:rsidR="000C5F0B" w:rsidRPr="00041EF3" w:rsidRDefault="000C5F0B" w:rsidP="00570FE3">
            <w:pPr>
              <w:ind w:left="71"/>
              <w:rPr>
                <w:rFonts w:ascii="Segoe UI Symbol" w:hAnsi="Segoe UI Symbol" w:cs="Segoe UI Symbol"/>
                <w:szCs w:val="36"/>
              </w:rPr>
            </w:pPr>
            <w:r w:rsidRPr="00041EF3">
              <w:rPr>
                <w:rFonts w:ascii="Segoe UI Symbol" w:hAnsi="Segoe UI Symbol" w:cs="Segoe UI Symbol"/>
                <w:szCs w:val="36"/>
              </w:rPr>
              <w:t>☐</w:t>
            </w:r>
          </w:p>
        </w:tc>
        <w:tc>
          <w:tcPr>
            <w:tcW w:w="8338" w:type="dxa"/>
            <w:vAlign w:val="center"/>
          </w:tcPr>
          <w:p w14:paraId="178BC040" w14:textId="28DDC5D7" w:rsidR="000C5F0B" w:rsidRPr="00C1435C" w:rsidRDefault="000C5F0B" w:rsidP="00570FE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More than </w:t>
            </w:r>
            <w:r w:rsidRPr="00C1435C">
              <w:rPr>
                <w:rFonts w:ascii="Arial" w:hAnsi="Arial" w:cs="Arial"/>
                <w:sz w:val="22"/>
              </w:rPr>
              <w:t>$</w:t>
            </w:r>
            <w:r>
              <w:rPr>
                <w:rFonts w:ascii="Arial" w:hAnsi="Arial" w:cs="Arial"/>
                <w:sz w:val="22"/>
              </w:rPr>
              <w:t>5</w:t>
            </w:r>
            <w:r w:rsidRPr="00C1435C">
              <w:rPr>
                <w:rFonts w:ascii="Arial" w:hAnsi="Arial" w:cs="Arial"/>
                <w:sz w:val="22"/>
              </w:rPr>
              <w:t>00</w:t>
            </w:r>
          </w:p>
        </w:tc>
      </w:tr>
    </w:tbl>
    <w:p w14:paraId="1A3D9190" w14:textId="0D067D31" w:rsidR="00D14A60" w:rsidRPr="00C1435C" w:rsidRDefault="00D14A60" w:rsidP="00570FE3">
      <w:pPr>
        <w:rPr>
          <w:rFonts w:ascii="Arial" w:hAnsi="Arial" w:cs="Arial"/>
          <w:sz w:val="22"/>
        </w:rPr>
      </w:pPr>
    </w:p>
    <w:p w14:paraId="1483ECF0" w14:textId="690E4801" w:rsidR="008652C3" w:rsidRPr="00CD202D" w:rsidRDefault="008652C3" w:rsidP="00570FE3">
      <w:pPr>
        <w:rPr>
          <w:rFonts w:ascii="Arial" w:hAnsi="Arial" w:cs="Arial"/>
          <w:b/>
          <w:sz w:val="22"/>
        </w:rPr>
      </w:pPr>
      <w:r w:rsidRPr="00CD202D">
        <w:rPr>
          <w:rFonts w:ascii="Arial" w:hAnsi="Arial" w:cs="Arial"/>
          <w:b/>
          <w:sz w:val="22"/>
        </w:rPr>
        <w:br w:type="page"/>
      </w:r>
    </w:p>
    <w:p w14:paraId="0EFA73A4" w14:textId="6EC84820" w:rsidR="00D14A60" w:rsidRPr="00C87C14" w:rsidRDefault="00042718" w:rsidP="00570FE3">
      <w:pPr>
        <w:rPr>
          <w:rFonts w:ascii="Arial" w:hAnsi="Arial" w:cs="Arial"/>
          <w:sz w:val="22"/>
        </w:rPr>
      </w:pPr>
      <w:r w:rsidRPr="00C87C14">
        <w:rPr>
          <w:rFonts w:ascii="Arial" w:hAnsi="Arial" w:cs="Arial"/>
          <w:b/>
          <w:sz w:val="22"/>
        </w:rPr>
        <w:lastRenderedPageBreak/>
        <w:t>DETAILED DESCRIPTION</w:t>
      </w:r>
      <w:r w:rsidR="0036204F" w:rsidRPr="00C87C14">
        <w:rPr>
          <w:rFonts w:ascii="Arial" w:hAnsi="Arial" w:cs="Arial"/>
          <w:b/>
          <w:sz w:val="22"/>
        </w:rPr>
        <w:t xml:space="preserve"> </w:t>
      </w:r>
      <w:r w:rsidR="001D3EC4" w:rsidRPr="00C87C14">
        <w:rPr>
          <w:rFonts w:ascii="Arial" w:hAnsi="Arial" w:cs="Arial"/>
          <w:b/>
          <w:sz w:val="22"/>
        </w:rPr>
        <w:t xml:space="preserve"> </w:t>
      </w:r>
    </w:p>
    <w:p w14:paraId="3F29C773" w14:textId="5FF7311A" w:rsidR="00AB7C3E" w:rsidRPr="00C87C14" w:rsidRDefault="00AB7C3E" w:rsidP="00570FE3">
      <w:pPr>
        <w:rPr>
          <w:rFonts w:ascii="Arial" w:hAnsi="Arial" w:cs="Arial"/>
          <w:b/>
          <w:sz w:val="22"/>
          <w:szCs w:val="22"/>
        </w:rPr>
      </w:pPr>
    </w:p>
    <w:p w14:paraId="74BB69B9" w14:textId="77777777" w:rsidR="00F45771" w:rsidRDefault="00C87C14" w:rsidP="00175C4F">
      <w:pPr>
        <w:spacing w:after="120"/>
        <w:rPr>
          <w:rFonts w:ascii="Arial" w:hAnsi="Arial" w:cs="Arial"/>
          <w:b/>
          <w:sz w:val="22"/>
        </w:rPr>
      </w:pPr>
      <w:r w:rsidRPr="00C87C14">
        <w:rPr>
          <w:rFonts w:ascii="Arial" w:hAnsi="Arial" w:cs="Arial"/>
          <w:b/>
          <w:sz w:val="22"/>
        </w:rPr>
        <w:t xml:space="preserve">Advance planning: </w:t>
      </w:r>
    </w:p>
    <w:p w14:paraId="65D0EAF2" w14:textId="44D9695E" w:rsidR="00C87C14" w:rsidRPr="00C87C14" w:rsidRDefault="00C87C14" w:rsidP="00C87C14">
      <w:pPr>
        <w:rPr>
          <w:rFonts w:ascii="Arial" w:hAnsi="Arial" w:cs="Arial"/>
          <w:sz w:val="22"/>
        </w:rPr>
      </w:pPr>
      <w:r w:rsidRPr="00C87C14">
        <w:rPr>
          <w:rFonts w:ascii="Arial" w:hAnsi="Arial" w:cs="Arial"/>
          <w:sz w:val="22"/>
        </w:rPr>
        <w:t>Have construction paper, ma</w:t>
      </w:r>
      <w:r w:rsidR="00CA6DB1">
        <w:rPr>
          <w:rFonts w:ascii="Arial" w:hAnsi="Arial" w:cs="Arial"/>
          <w:sz w:val="22"/>
        </w:rPr>
        <w:t>r</w:t>
      </w:r>
      <w:r w:rsidRPr="00C87C14">
        <w:rPr>
          <w:rFonts w:ascii="Arial" w:hAnsi="Arial" w:cs="Arial"/>
          <w:sz w:val="22"/>
        </w:rPr>
        <w:t>kers, and pay</w:t>
      </w:r>
      <w:r w:rsidR="00071BBD">
        <w:rPr>
          <w:rFonts w:ascii="Arial" w:hAnsi="Arial" w:cs="Arial"/>
          <w:sz w:val="22"/>
        </w:rPr>
        <w:t xml:space="preserve"> </w:t>
      </w:r>
      <w:r w:rsidRPr="00C87C14">
        <w:rPr>
          <w:rFonts w:ascii="Arial" w:hAnsi="Arial" w:cs="Arial"/>
          <w:sz w:val="22"/>
        </w:rPr>
        <w:t>stub</w:t>
      </w:r>
      <w:r w:rsidR="00210BEE">
        <w:rPr>
          <w:rFonts w:ascii="Arial" w:hAnsi="Arial" w:cs="Arial"/>
          <w:sz w:val="22"/>
        </w:rPr>
        <w:t>(</w:t>
      </w:r>
      <w:r w:rsidRPr="00C87C14">
        <w:rPr>
          <w:rFonts w:ascii="Arial" w:hAnsi="Arial" w:cs="Arial"/>
          <w:sz w:val="22"/>
        </w:rPr>
        <w:t>s</w:t>
      </w:r>
      <w:r w:rsidR="00210BEE">
        <w:rPr>
          <w:rFonts w:ascii="Arial" w:hAnsi="Arial" w:cs="Arial"/>
          <w:sz w:val="22"/>
        </w:rPr>
        <w:t>)</w:t>
      </w:r>
      <w:r w:rsidRPr="00C87C14">
        <w:rPr>
          <w:rFonts w:ascii="Arial" w:hAnsi="Arial" w:cs="Arial"/>
          <w:sz w:val="22"/>
        </w:rPr>
        <w:t xml:space="preserve"> on hand.</w:t>
      </w:r>
    </w:p>
    <w:p w14:paraId="1AD22F91" w14:textId="77777777" w:rsidR="00C87C14" w:rsidRPr="00C87C14" w:rsidRDefault="00C87C14" w:rsidP="00C87C14">
      <w:pPr>
        <w:rPr>
          <w:rFonts w:ascii="Arial" w:hAnsi="Arial" w:cs="Arial"/>
          <w:sz w:val="22"/>
        </w:rPr>
      </w:pPr>
    </w:p>
    <w:p w14:paraId="0749A068" w14:textId="77777777" w:rsidR="00F45771" w:rsidRDefault="00C87C14" w:rsidP="00175C4F">
      <w:pPr>
        <w:spacing w:after="120"/>
        <w:rPr>
          <w:rFonts w:ascii="Arial" w:hAnsi="Arial" w:cs="Arial"/>
          <w:sz w:val="22"/>
        </w:rPr>
      </w:pPr>
      <w:r w:rsidRPr="00C87C14">
        <w:rPr>
          <w:rFonts w:ascii="Arial" w:hAnsi="Arial" w:cs="Arial"/>
          <w:b/>
          <w:sz w:val="22"/>
        </w:rPr>
        <w:t>Partnerships/Collaborations:</w:t>
      </w:r>
      <w:r w:rsidRPr="00C87C14">
        <w:rPr>
          <w:rFonts w:ascii="Arial" w:hAnsi="Arial" w:cs="Arial"/>
          <w:sz w:val="22"/>
        </w:rPr>
        <w:t xml:space="preserve"> </w:t>
      </w:r>
    </w:p>
    <w:p w14:paraId="0C778580" w14:textId="14F784A9" w:rsidR="00C87C14" w:rsidRPr="00C87C14" w:rsidRDefault="00175C4F" w:rsidP="00C87C14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No special partnerships are required.</w:t>
      </w:r>
    </w:p>
    <w:p w14:paraId="60493F56" w14:textId="77777777" w:rsidR="00C87C14" w:rsidRPr="00C87C14" w:rsidRDefault="00C87C14" w:rsidP="00C87C14">
      <w:pPr>
        <w:rPr>
          <w:rFonts w:ascii="Arial" w:hAnsi="Arial" w:cs="Arial"/>
          <w:sz w:val="22"/>
        </w:rPr>
      </w:pPr>
    </w:p>
    <w:p w14:paraId="0BF8194E" w14:textId="77777777" w:rsidR="00F45771" w:rsidRDefault="00C87C14" w:rsidP="00175C4F">
      <w:pPr>
        <w:spacing w:after="120"/>
        <w:rPr>
          <w:rFonts w:ascii="Arial" w:hAnsi="Arial" w:cs="Arial"/>
          <w:sz w:val="22"/>
        </w:rPr>
      </w:pPr>
      <w:r w:rsidRPr="00C87C14">
        <w:rPr>
          <w:rFonts w:ascii="Arial" w:hAnsi="Arial" w:cs="Arial"/>
          <w:b/>
          <w:sz w:val="22"/>
        </w:rPr>
        <w:t>Budget:</w:t>
      </w:r>
      <w:r w:rsidRPr="00C87C14">
        <w:rPr>
          <w:rFonts w:ascii="Arial" w:hAnsi="Arial" w:cs="Arial"/>
          <w:sz w:val="22"/>
        </w:rPr>
        <w:t xml:space="preserve"> </w:t>
      </w:r>
    </w:p>
    <w:p w14:paraId="750FBD27" w14:textId="36E1C052" w:rsidR="00C87C14" w:rsidRPr="00C87C14" w:rsidRDefault="00C87C14" w:rsidP="00C87C14">
      <w:pPr>
        <w:rPr>
          <w:rFonts w:ascii="Arial" w:hAnsi="Arial" w:cs="Arial"/>
          <w:sz w:val="22"/>
        </w:rPr>
      </w:pPr>
      <w:r w:rsidRPr="00C87C14">
        <w:rPr>
          <w:rFonts w:ascii="Arial" w:hAnsi="Arial" w:cs="Arial"/>
          <w:sz w:val="22"/>
        </w:rPr>
        <w:t>$</w:t>
      </w:r>
      <w:r w:rsidR="00AD679B">
        <w:rPr>
          <w:rFonts w:ascii="Arial" w:hAnsi="Arial" w:cs="Arial"/>
          <w:sz w:val="22"/>
        </w:rPr>
        <w:t>1</w:t>
      </w:r>
      <w:r w:rsidRPr="00C87C14">
        <w:rPr>
          <w:rFonts w:ascii="Arial" w:hAnsi="Arial" w:cs="Arial"/>
          <w:sz w:val="22"/>
        </w:rPr>
        <w:t>0</w:t>
      </w:r>
      <w:r w:rsidR="004A312E">
        <w:rPr>
          <w:rFonts w:ascii="Arial" w:hAnsi="Arial" w:cs="Arial"/>
          <w:sz w:val="22"/>
        </w:rPr>
        <w:t xml:space="preserve"> </w:t>
      </w:r>
      <w:r w:rsidRPr="00C87C14">
        <w:rPr>
          <w:rFonts w:ascii="Arial" w:hAnsi="Arial" w:cs="Arial"/>
          <w:sz w:val="22"/>
        </w:rPr>
        <w:t>for construction paper and markers, if you don’t already own</w:t>
      </w:r>
      <w:r w:rsidR="000E571D">
        <w:rPr>
          <w:rFonts w:ascii="Arial" w:hAnsi="Arial" w:cs="Arial"/>
          <w:sz w:val="22"/>
        </w:rPr>
        <w:t xml:space="preserve"> them</w:t>
      </w:r>
      <w:r w:rsidRPr="00C87C14">
        <w:rPr>
          <w:rFonts w:ascii="Arial" w:hAnsi="Arial" w:cs="Arial"/>
          <w:sz w:val="22"/>
        </w:rPr>
        <w:t>.</w:t>
      </w:r>
    </w:p>
    <w:p w14:paraId="77D8651F" w14:textId="77777777" w:rsidR="00C87C14" w:rsidRPr="00C87C14" w:rsidRDefault="00C87C14" w:rsidP="00C87C14">
      <w:pPr>
        <w:rPr>
          <w:rFonts w:ascii="Arial" w:hAnsi="Arial" w:cs="Arial"/>
          <w:sz w:val="22"/>
        </w:rPr>
      </w:pPr>
    </w:p>
    <w:p w14:paraId="64ACE7A8" w14:textId="0E0CD061" w:rsidR="00F45771" w:rsidRDefault="00F45771" w:rsidP="00CD6BED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Day of</w:t>
      </w:r>
      <w:r w:rsidR="00C87C14" w:rsidRPr="00C87C14">
        <w:rPr>
          <w:rFonts w:ascii="Arial" w:hAnsi="Arial" w:cs="Arial"/>
          <w:b/>
          <w:sz w:val="22"/>
        </w:rPr>
        <w:t xml:space="preserve"> activity:</w:t>
      </w:r>
      <w:r w:rsidR="00C87C14" w:rsidRPr="00C87C14">
        <w:rPr>
          <w:rFonts w:ascii="Arial" w:hAnsi="Arial" w:cs="Arial"/>
          <w:sz w:val="22"/>
        </w:rPr>
        <w:t xml:space="preserve"> </w:t>
      </w:r>
    </w:p>
    <w:p w14:paraId="43AC3C17" w14:textId="1D51C2DA" w:rsidR="00C87C14" w:rsidRPr="00C87C14" w:rsidRDefault="00C87C14" w:rsidP="00C87C14">
      <w:pPr>
        <w:rPr>
          <w:rFonts w:ascii="Arial" w:hAnsi="Arial" w:cs="Arial"/>
          <w:sz w:val="22"/>
        </w:rPr>
      </w:pPr>
      <w:r w:rsidRPr="00C87C14">
        <w:rPr>
          <w:rFonts w:ascii="Arial" w:hAnsi="Arial" w:cs="Arial"/>
          <w:sz w:val="22"/>
        </w:rPr>
        <w:t>Make sure all family members are present.</w:t>
      </w:r>
    </w:p>
    <w:p w14:paraId="418A1280" w14:textId="77777777" w:rsidR="00C87C14" w:rsidRPr="00C87C14" w:rsidRDefault="00C87C14" w:rsidP="00C87C14">
      <w:pPr>
        <w:rPr>
          <w:rFonts w:ascii="Arial" w:hAnsi="Arial" w:cs="Arial"/>
          <w:sz w:val="22"/>
        </w:rPr>
      </w:pPr>
    </w:p>
    <w:p w14:paraId="68F491AA" w14:textId="77777777" w:rsidR="00C87C14" w:rsidRPr="00C87C14" w:rsidRDefault="00C87C14" w:rsidP="00CD6BED">
      <w:pPr>
        <w:spacing w:after="120"/>
        <w:rPr>
          <w:rFonts w:ascii="Arial" w:hAnsi="Arial" w:cs="Arial"/>
          <w:sz w:val="22"/>
        </w:rPr>
      </w:pPr>
      <w:r w:rsidRPr="00C87C14">
        <w:rPr>
          <w:rFonts w:ascii="Arial" w:hAnsi="Arial" w:cs="Arial"/>
          <w:b/>
          <w:sz w:val="22"/>
        </w:rPr>
        <w:t>Program execution:</w:t>
      </w:r>
      <w:r w:rsidRPr="00C87C14">
        <w:rPr>
          <w:rFonts w:ascii="Arial" w:hAnsi="Arial" w:cs="Arial"/>
          <w:sz w:val="22"/>
        </w:rPr>
        <w:t xml:space="preserve"> </w:t>
      </w:r>
    </w:p>
    <w:p w14:paraId="09850672" w14:textId="0E939EA5" w:rsidR="00C87C14" w:rsidRPr="00C87C14" w:rsidRDefault="00C87C14" w:rsidP="00CD6BED">
      <w:pPr>
        <w:pStyle w:val="ListParagraph"/>
        <w:numPr>
          <w:ilvl w:val="0"/>
          <w:numId w:val="13"/>
        </w:numPr>
        <w:spacing w:after="120"/>
        <w:contextualSpacing w:val="0"/>
        <w:rPr>
          <w:rFonts w:ascii="Arial" w:hAnsi="Arial" w:cs="Arial"/>
          <w:sz w:val="22"/>
        </w:rPr>
      </w:pPr>
      <w:r w:rsidRPr="00C87C14">
        <w:rPr>
          <w:rFonts w:ascii="Arial" w:hAnsi="Arial" w:cs="Arial"/>
          <w:sz w:val="22"/>
        </w:rPr>
        <w:t xml:space="preserve">Parents discuss </w:t>
      </w:r>
      <w:r w:rsidR="00CD6BED">
        <w:rPr>
          <w:rFonts w:ascii="Arial" w:hAnsi="Arial" w:cs="Arial"/>
          <w:sz w:val="22"/>
        </w:rPr>
        <w:t>their jobs, explaining how the</w:t>
      </w:r>
      <w:r w:rsidRPr="00C87C14">
        <w:rPr>
          <w:rFonts w:ascii="Arial" w:hAnsi="Arial" w:cs="Arial"/>
          <w:sz w:val="22"/>
        </w:rPr>
        <w:t xml:space="preserve"> jobs</w:t>
      </w:r>
      <w:r w:rsidR="00CD6BED">
        <w:rPr>
          <w:rFonts w:ascii="Arial" w:hAnsi="Arial" w:cs="Arial"/>
          <w:sz w:val="22"/>
        </w:rPr>
        <w:t xml:space="preserve"> they hold</w:t>
      </w:r>
      <w:r w:rsidRPr="00C87C14">
        <w:rPr>
          <w:rFonts w:ascii="Arial" w:hAnsi="Arial" w:cs="Arial"/>
          <w:sz w:val="22"/>
        </w:rPr>
        <w:t xml:space="preserve"> </w:t>
      </w:r>
      <w:r w:rsidR="00CD6BED">
        <w:rPr>
          <w:rFonts w:ascii="Arial" w:hAnsi="Arial" w:cs="Arial"/>
          <w:sz w:val="22"/>
        </w:rPr>
        <w:t>pay</w:t>
      </w:r>
      <w:r w:rsidRPr="00C87C14">
        <w:rPr>
          <w:rFonts w:ascii="Arial" w:hAnsi="Arial" w:cs="Arial"/>
          <w:sz w:val="22"/>
        </w:rPr>
        <w:t xml:space="preserve"> money.</w:t>
      </w:r>
    </w:p>
    <w:p w14:paraId="4F54F52A" w14:textId="6EAE05A2" w:rsidR="00C87C14" w:rsidRPr="00C87C14" w:rsidRDefault="00C87C14" w:rsidP="00CD6BED">
      <w:pPr>
        <w:pStyle w:val="ListParagraph"/>
        <w:numPr>
          <w:ilvl w:val="0"/>
          <w:numId w:val="13"/>
        </w:numPr>
        <w:spacing w:after="120"/>
        <w:contextualSpacing w:val="0"/>
        <w:rPr>
          <w:rFonts w:ascii="Arial" w:hAnsi="Arial" w:cs="Arial"/>
          <w:sz w:val="22"/>
        </w:rPr>
      </w:pPr>
      <w:r w:rsidRPr="00C87C14">
        <w:rPr>
          <w:rFonts w:ascii="Arial" w:hAnsi="Arial" w:cs="Arial"/>
          <w:sz w:val="22"/>
        </w:rPr>
        <w:t>Show pay</w:t>
      </w:r>
      <w:r w:rsidR="00071BBD">
        <w:rPr>
          <w:rFonts w:ascii="Arial" w:hAnsi="Arial" w:cs="Arial"/>
          <w:sz w:val="22"/>
        </w:rPr>
        <w:t xml:space="preserve"> </w:t>
      </w:r>
      <w:r w:rsidRPr="00C87C14">
        <w:rPr>
          <w:rFonts w:ascii="Arial" w:hAnsi="Arial" w:cs="Arial"/>
          <w:sz w:val="22"/>
        </w:rPr>
        <w:t>stubs</w:t>
      </w:r>
      <w:r w:rsidR="00071BBD">
        <w:rPr>
          <w:rFonts w:ascii="Arial" w:hAnsi="Arial" w:cs="Arial"/>
          <w:sz w:val="22"/>
        </w:rPr>
        <w:t xml:space="preserve"> to the child</w:t>
      </w:r>
      <w:r w:rsidRPr="00C87C14">
        <w:rPr>
          <w:rFonts w:ascii="Arial" w:hAnsi="Arial" w:cs="Arial"/>
          <w:sz w:val="22"/>
        </w:rPr>
        <w:t xml:space="preserve">. </w:t>
      </w:r>
      <w:r w:rsidR="00071BBD">
        <w:rPr>
          <w:rFonts w:ascii="Arial" w:hAnsi="Arial" w:cs="Arial"/>
          <w:sz w:val="22"/>
        </w:rPr>
        <w:t xml:space="preserve">Explain what taxes are. </w:t>
      </w:r>
      <w:r w:rsidRPr="00C87C14">
        <w:rPr>
          <w:rFonts w:ascii="Arial" w:hAnsi="Arial" w:cs="Arial"/>
          <w:sz w:val="22"/>
        </w:rPr>
        <w:t xml:space="preserve">Highlight the taxes that are taken out </w:t>
      </w:r>
      <w:r w:rsidR="00071BBD">
        <w:rPr>
          <w:rFonts w:ascii="Arial" w:hAnsi="Arial" w:cs="Arial"/>
          <w:sz w:val="22"/>
        </w:rPr>
        <w:t xml:space="preserve">of a paycheck </w:t>
      </w:r>
      <w:r w:rsidRPr="00C87C14">
        <w:rPr>
          <w:rFonts w:ascii="Arial" w:hAnsi="Arial" w:cs="Arial"/>
          <w:sz w:val="22"/>
        </w:rPr>
        <w:t>and what these are for.</w:t>
      </w:r>
      <w:r w:rsidR="00CD6BED">
        <w:rPr>
          <w:rFonts w:ascii="Arial" w:hAnsi="Arial" w:cs="Arial"/>
          <w:sz w:val="22"/>
        </w:rPr>
        <w:t xml:space="preserve"> Highlight other deductions</w:t>
      </w:r>
      <w:r w:rsidR="00071BBD">
        <w:rPr>
          <w:rFonts w:ascii="Arial" w:hAnsi="Arial" w:cs="Arial"/>
          <w:sz w:val="22"/>
        </w:rPr>
        <w:t xml:space="preserve"> on the pay stub</w:t>
      </w:r>
      <w:r w:rsidR="00CD6BED">
        <w:rPr>
          <w:rFonts w:ascii="Arial" w:hAnsi="Arial" w:cs="Arial"/>
          <w:sz w:val="22"/>
        </w:rPr>
        <w:t>, such as insurance costs and retirement savings</w:t>
      </w:r>
      <w:r w:rsidR="00071BBD">
        <w:rPr>
          <w:rFonts w:ascii="Arial" w:hAnsi="Arial" w:cs="Arial"/>
          <w:sz w:val="22"/>
        </w:rPr>
        <w:t>,</w:t>
      </w:r>
      <w:r w:rsidR="00CD6BED">
        <w:rPr>
          <w:rFonts w:ascii="Arial" w:hAnsi="Arial" w:cs="Arial"/>
          <w:sz w:val="22"/>
        </w:rPr>
        <w:t xml:space="preserve"> and why these are important.</w:t>
      </w:r>
    </w:p>
    <w:p w14:paraId="094E3D7A" w14:textId="25BBE863" w:rsidR="00C87C14" w:rsidRPr="00C87C14" w:rsidRDefault="00C87C14" w:rsidP="00CD6BED">
      <w:pPr>
        <w:pStyle w:val="ListParagraph"/>
        <w:numPr>
          <w:ilvl w:val="0"/>
          <w:numId w:val="13"/>
        </w:numPr>
        <w:spacing w:after="120"/>
        <w:contextualSpacing w:val="0"/>
        <w:rPr>
          <w:rFonts w:ascii="Arial" w:hAnsi="Arial" w:cs="Arial"/>
          <w:sz w:val="22"/>
        </w:rPr>
      </w:pPr>
      <w:r w:rsidRPr="00C87C14">
        <w:rPr>
          <w:rFonts w:ascii="Arial" w:hAnsi="Arial" w:cs="Arial"/>
          <w:sz w:val="22"/>
        </w:rPr>
        <w:t xml:space="preserve">Discuss how </w:t>
      </w:r>
      <w:r w:rsidR="00CD6BED">
        <w:rPr>
          <w:rFonts w:ascii="Arial" w:hAnsi="Arial" w:cs="Arial"/>
          <w:sz w:val="22"/>
        </w:rPr>
        <w:t>family</w:t>
      </w:r>
      <w:r w:rsidRPr="00C87C14">
        <w:rPr>
          <w:rFonts w:ascii="Arial" w:hAnsi="Arial" w:cs="Arial"/>
          <w:sz w:val="22"/>
        </w:rPr>
        <w:t xml:space="preserve"> income pays for </w:t>
      </w:r>
      <w:r w:rsidRPr="00327D03">
        <w:rPr>
          <w:rFonts w:ascii="Arial" w:hAnsi="Arial" w:cs="Arial"/>
          <w:sz w:val="22"/>
          <w:u w:val="single"/>
        </w:rPr>
        <w:t>needs</w:t>
      </w:r>
      <w:r w:rsidRPr="00C87C14">
        <w:rPr>
          <w:rFonts w:ascii="Arial" w:hAnsi="Arial" w:cs="Arial"/>
          <w:sz w:val="22"/>
        </w:rPr>
        <w:t xml:space="preserve"> (housing, food, utilities</w:t>
      </w:r>
      <w:r w:rsidR="00CA6DB1">
        <w:rPr>
          <w:rFonts w:ascii="Arial" w:hAnsi="Arial" w:cs="Arial"/>
          <w:sz w:val="22"/>
        </w:rPr>
        <w:t>, essential clothing</w:t>
      </w:r>
      <w:r w:rsidRPr="00C87C14">
        <w:rPr>
          <w:rFonts w:ascii="Arial" w:hAnsi="Arial" w:cs="Arial"/>
          <w:sz w:val="22"/>
        </w:rPr>
        <w:t xml:space="preserve">) </w:t>
      </w:r>
      <w:r w:rsidRPr="00CD6BED">
        <w:rPr>
          <w:rFonts w:ascii="Arial" w:hAnsi="Arial" w:cs="Arial"/>
          <w:sz w:val="22"/>
        </w:rPr>
        <w:t>and</w:t>
      </w:r>
      <w:r w:rsidRPr="00C87C14">
        <w:rPr>
          <w:rFonts w:ascii="Arial" w:hAnsi="Arial" w:cs="Arial"/>
          <w:sz w:val="22"/>
        </w:rPr>
        <w:t xml:space="preserve"> </w:t>
      </w:r>
      <w:r w:rsidRPr="00327D03">
        <w:rPr>
          <w:rFonts w:ascii="Arial" w:hAnsi="Arial" w:cs="Arial"/>
          <w:sz w:val="22"/>
          <w:u w:val="single"/>
        </w:rPr>
        <w:t>wants</w:t>
      </w:r>
      <w:r w:rsidRPr="00C87C14">
        <w:rPr>
          <w:rFonts w:ascii="Arial" w:hAnsi="Arial" w:cs="Arial"/>
          <w:sz w:val="22"/>
        </w:rPr>
        <w:t xml:space="preserve"> (family outings, vacations, fancy sneakers).</w:t>
      </w:r>
    </w:p>
    <w:p w14:paraId="25C8F964" w14:textId="39D74643" w:rsidR="00C87C14" w:rsidRPr="00C87C14" w:rsidRDefault="00C87C14" w:rsidP="00327D03">
      <w:pPr>
        <w:pStyle w:val="ListParagraph"/>
        <w:numPr>
          <w:ilvl w:val="0"/>
          <w:numId w:val="13"/>
        </w:numPr>
        <w:contextualSpacing w:val="0"/>
        <w:rPr>
          <w:rFonts w:ascii="Arial" w:hAnsi="Arial" w:cs="Arial"/>
          <w:sz w:val="22"/>
        </w:rPr>
      </w:pPr>
      <w:r w:rsidRPr="00C87C14">
        <w:rPr>
          <w:rFonts w:ascii="Arial" w:hAnsi="Arial" w:cs="Arial"/>
          <w:sz w:val="22"/>
        </w:rPr>
        <w:t xml:space="preserve">Make a job chart showing activities kids can </w:t>
      </w:r>
      <w:r w:rsidR="00327D03">
        <w:rPr>
          <w:rFonts w:ascii="Arial" w:hAnsi="Arial" w:cs="Arial"/>
          <w:sz w:val="22"/>
        </w:rPr>
        <w:t>do</w:t>
      </w:r>
      <w:r w:rsidRPr="00C87C14">
        <w:rPr>
          <w:rFonts w:ascii="Arial" w:hAnsi="Arial" w:cs="Arial"/>
          <w:sz w:val="22"/>
        </w:rPr>
        <w:t xml:space="preserve"> to earn money and how much they will earn for each activity.</w:t>
      </w:r>
      <w:r w:rsidR="00327D03">
        <w:rPr>
          <w:rFonts w:ascii="Arial" w:hAnsi="Arial" w:cs="Arial"/>
          <w:sz w:val="22"/>
        </w:rPr>
        <w:t xml:space="preserve"> Examples may include:</w:t>
      </w:r>
    </w:p>
    <w:p w14:paraId="661BF33C" w14:textId="17385A6C" w:rsidR="00C87C14" w:rsidRPr="00C87C14" w:rsidRDefault="00327D03" w:rsidP="00CD6BED">
      <w:pPr>
        <w:pStyle w:val="ListParagraph"/>
        <w:numPr>
          <w:ilvl w:val="1"/>
          <w:numId w:val="14"/>
        </w:numPr>
        <w:ind w:left="900" w:hanging="1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Mowing lawns in the neighborhood</w:t>
      </w:r>
    </w:p>
    <w:p w14:paraId="594F20F5" w14:textId="3BE5B323" w:rsidR="00C87C14" w:rsidRPr="00C87C14" w:rsidRDefault="00C87C14" w:rsidP="00CD6BED">
      <w:pPr>
        <w:pStyle w:val="ListParagraph"/>
        <w:numPr>
          <w:ilvl w:val="1"/>
          <w:numId w:val="14"/>
        </w:numPr>
        <w:ind w:left="900" w:hanging="180"/>
        <w:rPr>
          <w:rFonts w:ascii="Arial" w:hAnsi="Arial" w:cs="Arial"/>
          <w:sz w:val="22"/>
        </w:rPr>
      </w:pPr>
      <w:r w:rsidRPr="00C87C14">
        <w:rPr>
          <w:rFonts w:ascii="Arial" w:hAnsi="Arial" w:cs="Arial"/>
          <w:sz w:val="22"/>
        </w:rPr>
        <w:t>Wash</w:t>
      </w:r>
      <w:r w:rsidR="00327D03">
        <w:rPr>
          <w:rFonts w:ascii="Arial" w:hAnsi="Arial" w:cs="Arial"/>
          <w:sz w:val="22"/>
        </w:rPr>
        <w:t>ing cars</w:t>
      </w:r>
    </w:p>
    <w:p w14:paraId="4BB040E1" w14:textId="5F8AB7E2" w:rsidR="00C87C14" w:rsidRPr="00C87C14" w:rsidRDefault="00C87C14" w:rsidP="00CD6BED">
      <w:pPr>
        <w:pStyle w:val="ListParagraph"/>
        <w:numPr>
          <w:ilvl w:val="1"/>
          <w:numId w:val="14"/>
        </w:numPr>
        <w:ind w:left="900" w:hanging="180"/>
        <w:rPr>
          <w:rFonts w:ascii="Arial" w:hAnsi="Arial" w:cs="Arial"/>
          <w:sz w:val="22"/>
        </w:rPr>
      </w:pPr>
      <w:r w:rsidRPr="00C87C14">
        <w:rPr>
          <w:rFonts w:ascii="Arial" w:hAnsi="Arial" w:cs="Arial"/>
          <w:sz w:val="22"/>
        </w:rPr>
        <w:t>Babysit</w:t>
      </w:r>
      <w:r w:rsidR="00327D03">
        <w:rPr>
          <w:rFonts w:ascii="Arial" w:hAnsi="Arial" w:cs="Arial"/>
          <w:sz w:val="22"/>
        </w:rPr>
        <w:t>ting</w:t>
      </w:r>
    </w:p>
    <w:p w14:paraId="43B5C477" w14:textId="551F8478" w:rsidR="00C87C14" w:rsidRPr="00C87C14" w:rsidRDefault="00327D03" w:rsidP="00CD6BED">
      <w:pPr>
        <w:pStyle w:val="ListParagraph"/>
        <w:numPr>
          <w:ilvl w:val="1"/>
          <w:numId w:val="14"/>
        </w:numPr>
        <w:ind w:left="900" w:hanging="18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Start a dog-walking business</w:t>
      </w:r>
    </w:p>
    <w:p w14:paraId="2F3EE312" w14:textId="77777777" w:rsidR="00C87C14" w:rsidRPr="00C87C14" w:rsidRDefault="00C87C14" w:rsidP="00C87C14">
      <w:pPr>
        <w:pStyle w:val="ListParagraph"/>
        <w:ind w:left="1440"/>
        <w:rPr>
          <w:rFonts w:ascii="Arial" w:hAnsi="Arial" w:cs="Arial"/>
          <w:sz w:val="22"/>
        </w:rPr>
      </w:pPr>
    </w:p>
    <w:p w14:paraId="37243C77" w14:textId="77777777" w:rsidR="00F45771" w:rsidRDefault="00C87C14" w:rsidP="00CD6BED">
      <w:pPr>
        <w:spacing w:after="120"/>
        <w:rPr>
          <w:rFonts w:ascii="Arial" w:hAnsi="Arial" w:cs="Arial"/>
          <w:sz w:val="22"/>
        </w:rPr>
      </w:pPr>
      <w:r w:rsidRPr="00C87C14">
        <w:rPr>
          <w:rFonts w:ascii="Arial" w:hAnsi="Arial" w:cs="Arial"/>
          <w:b/>
          <w:sz w:val="22"/>
        </w:rPr>
        <w:t>Advice:</w:t>
      </w:r>
      <w:r w:rsidRPr="00C87C14">
        <w:rPr>
          <w:rFonts w:ascii="Arial" w:hAnsi="Arial" w:cs="Arial"/>
          <w:sz w:val="22"/>
        </w:rPr>
        <w:t xml:space="preserve"> </w:t>
      </w:r>
    </w:p>
    <w:p w14:paraId="04DCA25A" w14:textId="300E0DF2" w:rsidR="005F3C71" w:rsidRPr="00C87C14" w:rsidRDefault="00C87C14" w:rsidP="00C87C14">
      <w:pPr>
        <w:rPr>
          <w:rFonts w:ascii="Arial" w:hAnsi="Arial" w:cs="Arial"/>
          <w:sz w:val="22"/>
          <w:szCs w:val="22"/>
        </w:rPr>
      </w:pPr>
      <w:r w:rsidRPr="00C87C14">
        <w:rPr>
          <w:rFonts w:ascii="Arial" w:hAnsi="Arial" w:cs="Arial"/>
          <w:sz w:val="22"/>
        </w:rPr>
        <w:t xml:space="preserve">If </w:t>
      </w:r>
      <w:r w:rsidR="00071BBD">
        <w:rPr>
          <w:rFonts w:ascii="Arial" w:hAnsi="Arial" w:cs="Arial"/>
          <w:sz w:val="22"/>
        </w:rPr>
        <w:t xml:space="preserve">the </w:t>
      </w:r>
      <w:r w:rsidRPr="00C87C14">
        <w:rPr>
          <w:rFonts w:ascii="Arial" w:hAnsi="Arial" w:cs="Arial"/>
          <w:sz w:val="22"/>
        </w:rPr>
        <w:t>child is interested in earning money outside the home, create f</w:t>
      </w:r>
      <w:r w:rsidR="00071BBD">
        <w:rPr>
          <w:rFonts w:ascii="Arial" w:hAnsi="Arial" w:cs="Arial"/>
          <w:sz w:val="22"/>
        </w:rPr>
        <w:t>lyers together to market these services.</w:t>
      </w:r>
      <w:r w:rsidRPr="00C87C14">
        <w:rPr>
          <w:rFonts w:ascii="Arial" w:hAnsi="Arial" w:cs="Arial"/>
          <w:sz w:val="22"/>
        </w:rPr>
        <w:t xml:space="preserve"> Encourage your child to use the “spend one, save one,</w:t>
      </w:r>
      <w:r w:rsidR="00071BBD">
        <w:rPr>
          <w:rFonts w:ascii="Arial" w:hAnsi="Arial" w:cs="Arial"/>
          <w:sz w:val="22"/>
        </w:rPr>
        <w:t xml:space="preserve"> donate one” method of dividing</w:t>
      </w:r>
      <w:r w:rsidR="000E571D">
        <w:rPr>
          <w:rFonts w:ascii="Arial" w:hAnsi="Arial" w:cs="Arial"/>
          <w:sz w:val="22"/>
        </w:rPr>
        <w:t xml:space="preserve"> </w:t>
      </w:r>
      <w:r w:rsidRPr="00C87C14">
        <w:rPr>
          <w:rFonts w:ascii="Arial" w:hAnsi="Arial" w:cs="Arial"/>
          <w:sz w:val="22"/>
        </w:rPr>
        <w:t>up any income earn</w:t>
      </w:r>
      <w:r w:rsidR="00071BBD">
        <w:rPr>
          <w:rFonts w:ascii="Arial" w:hAnsi="Arial" w:cs="Arial"/>
          <w:sz w:val="22"/>
        </w:rPr>
        <w:t>ed</w:t>
      </w:r>
      <w:r w:rsidRPr="00C87C14">
        <w:rPr>
          <w:rFonts w:ascii="Arial" w:hAnsi="Arial" w:cs="Arial"/>
          <w:sz w:val="22"/>
        </w:rPr>
        <w:t>.</w:t>
      </w:r>
    </w:p>
    <w:p w14:paraId="29239C2C" w14:textId="77777777" w:rsidR="005F3C71" w:rsidRPr="005F3C71" w:rsidRDefault="005F3C71" w:rsidP="00570FE3">
      <w:pPr>
        <w:rPr>
          <w:rFonts w:ascii="Arial" w:hAnsi="Arial" w:cs="Arial"/>
          <w:b/>
          <w:sz w:val="22"/>
          <w:szCs w:val="22"/>
        </w:rPr>
      </w:pPr>
    </w:p>
    <w:sectPr w:rsidR="005F3C71" w:rsidRPr="005F3C71" w:rsidSect="005F3C71">
      <w:footerReference w:type="default" r:id="rId9"/>
      <w:pgSz w:w="12240" w:h="15840"/>
      <w:pgMar w:top="108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A74A5" w14:textId="77777777" w:rsidR="00C1435C" w:rsidRDefault="00C1435C" w:rsidP="00C1435C">
      <w:r>
        <w:separator/>
      </w:r>
    </w:p>
  </w:endnote>
  <w:endnote w:type="continuationSeparator" w:id="0">
    <w:p w14:paraId="6A246789" w14:textId="77777777" w:rsidR="00C1435C" w:rsidRDefault="00C1435C" w:rsidP="00C1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4847098"/>
      <w:docPartObj>
        <w:docPartGallery w:val="Page Numbers (Bottom of Page)"/>
        <w:docPartUnique/>
      </w:docPartObj>
    </w:sdtPr>
    <w:sdtEndPr/>
    <w:sdtContent>
      <w:p w14:paraId="5C36B76D" w14:textId="61BB86AD" w:rsidR="00E62C25" w:rsidRDefault="00E62C25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1528446" wp14:editId="2B736B76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19050" b="0"/>
                  <wp:wrapNone/>
                  <wp:docPr id="4" name="Group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5A93B16" w14:textId="0E653D3B" w:rsidR="00E62C25" w:rsidRPr="005F3C71" w:rsidRDefault="00E62C25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9BBB59" w:themeColor="accent3"/>
                                    <w:sz w:val="18"/>
                                    <w:szCs w:val="18"/>
                                  </w:rPr>
                                </w:pPr>
                                <w:r w:rsidRPr="005F3C71">
                                  <w:rPr>
                                    <w:rFonts w:ascii="Arial" w:hAnsi="Arial" w:cs="Arial"/>
                                    <w:b/>
                                    <w:color w:val="9BBB59" w:themeColor="accent3"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 w:rsidRPr="005F3C71">
                                  <w:rPr>
                                    <w:rFonts w:ascii="Arial" w:hAnsi="Arial" w:cs="Arial"/>
                                    <w:b/>
                                    <w:color w:val="9BBB59" w:themeColor="accent3"/>
                                    <w:sz w:val="18"/>
                                    <w:szCs w:val="18"/>
                                  </w:rPr>
                                  <w:instrText xml:space="preserve"> PAGE    \* MERGEFORMAT </w:instrText>
                                </w:r>
                                <w:r w:rsidRPr="005F3C71">
                                  <w:rPr>
                                    <w:rFonts w:ascii="Arial" w:hAnsi="Arial" w:cs="Arial"/>
                                    <w:b/>
                                    <w:color w:val="9BBB59" w:themeColor="accent3"/>
                                    <w:sz w:val="18"/>
                                    <w:szCs w:val="18"/>
                                  </w:rPr>
                                  <w:fldChar w:fldCharType="separate"/>
                                </w:r>
                                <w:r w:rsidR="00210BEE">
                                  <w:rPr>
                                    <w:rFonts w:ascii="Arial" w:hAnsi="Arial" w:cs="Arial"/>
                                    <w:b/>
                                    <w:noProof/>
                                    <w:color w:val="9BBB59" w:themeColor="accent3"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 w:rsidRPr="005F3C71">
                                  <w:rPr>
                                    <w:rFonts w:ascii="Arial" w:hAnsi="Arial" w:cs="Arial"/>
                                    <w:b/>
                                    <w:noProof/>
                                    <w:color w:val="9BBB59" w:themeColor="accent3"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chemeClr val="accent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chemeClr val="accent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1528446" id="Group 4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  <v:textbox inset="0,0,0,0">
                      <w:txbxContent>
                        <w:p w14:paraId="25A93B16" w14:textId="0E653D3B" w:rsidR="00E62C25" w:rsidRPr="005F3C71" w:rsidRDefault="00E62C25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9BBB59" w:themeColor="accent3"/>
                              <w:sz w:val="18"/>
                              <w:szCs w:val="18"/>
                            </w:rPr>
                          </w:pPr>
                          <w:r w:rsidRPr="005F3C71">
                            <w:rPr>
                              <w:rFonts w:ascii="Arial" w:hAnsi="Arial" w:cs="Arial"/>
                              <w:b/>
                              <w:color w:val="9BBB59" w:themeColor="accent3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5F3C71">
                            <w:rPr>
                              <w:rFonts w:ascii="Arial" w:hAnsi="Arial" w:cs="Arial"/>
                              <w:b/>
                              <w:color w:val="9BBB59" w:themeColor="accent3"/>
                              <w:sz w:val="18"/>
                              <w:szCs w:val="18"/>
                            </w:rPr>
                            <w:instrText xml:space="preserve"> PAGE    \* MERGEFORMAT </w:instrText>
                          </w:r>
                          <w:r w:rsidRPr="005F3C71">
                            <w:rPr>
                              <w:rFonts w:ascii="Arial" w:hAnsi="Arial" w:cs="Arial"/>
                              <w:b/>
                              <w:color w:val="9BBB59" w:themeColor="accent3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10BEE">
                            <w:rPr>
                              <w:rFonts w:ascii="Arial" w:hAnsi="Arial" w:cs="Arial"/>
                              <w:b/>
                              <w:noProof/>
                              <w:color w:val="9BBB59" w:themeColor="accent3"/>
                              <w:sz w:val="18"/>
                              <w:szCs w:val="18"/>
                            </w:rPr>
                            <w:t>2</w:t>
                          </w:r>
                          <w:r w:rsidRPr="005F3C71">
                            <w:rPr>
                              <w:rFonts w:ascii="Arial" w:hAnsi="Arial" w:cs="Arial"/>
                              <w:b/>
                              <w:noProof/>
                              <w:color w:val="9BBB59" w:themeColor="accent3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" strokecolor="#9bbb59 [3206]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" adj="20904" strokecolor="#9bbb59 [3206]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336AC" w14:textId="77777777" w:rsidR="00C1435C" w:rsidRDefault="00C1435C" w:rsidP="00C1435C">
      <w:r>
        <w:separator/>
      </w:r>
    </w:p>
  </w:footnote>
  <w:footnote w:type="continuationSeparator" w:id="0">
    <w:p w14:paraId="7F053AA1" w14:textId="77777777" w:rsidR="00C1435C" w:rsidRDefault="00C1435C" w:rsidP="00C14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3E3B"/>
    <w:multiLevelType w:val="hybridMultilevel"/>
    <w:tmpl w:val="57220C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12AD8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80C13"/>
    <w:multiLevelType w:val="hybridMultilevel"/>
    <w:tmpl w:val="4C304584"/>
    <w:lvl w:ilvl="0" w:tplc="3012A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012AD8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A6E34"/>
    <w:multiLevelType w:val="hybridMultilevel"/>
    <w:tmpl w:val="FD0A0B02"/>
    <w:lvl w:ilvl="0" w:tplc="3012A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237B0"/>
    <w:multiLevelType w:val="hybridMultilevel"/>
    <w:tmpl w:val="98AC9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548C6"/>
    <w:multiLevelType w:val="hybridMultilevel"/>
    <w:tmpl w:val="CC64C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5615D"/>
    <w:multiLevelType w:val="hybridMultilevel"/>
    <w:tmpl w:val="12D6EB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392E"/>
    <w:multiLevelType w:val="hybridMultilevel"/>
    <w:tmpl w:val="A2AC0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12AD8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180716"/>
    <w:multiLevelType w:val="hybridMultilevel"/>
    <w:tmpl w:val="FB800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A51720"/>
    <w:multiLevelType w:val="hybridMultilevel"/>
    <w:tmpl w:val="D2EE9672"/>
    <w:lvl w:ilvl="0" w:tplc="FFFFFFFF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720B9"/>
    <w:multiLevelType w:val="hybridMultilevel"/>
    <w:tmpl w:val="11762B4C"/>
    <w:lvl w:ilvl="0" w:tplc="3012A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BD316B"/>
    <w:multiLevelType w:val="hybridMultilevel"/>
    <w:tmpl w:val="14460BC6"/>
    <w:lvl w:ilvl="0" w:tplc="3012AD8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A401737"/>
    <w:multiLevelType w:val="hybridMultilevel"/>
    <w:tmpl w:val="BB180B86"/>
    <w:lvl w:ilvl="0" w:tplc="F3E68416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F4A46CB"/>
    <w:multiLevelType w:val="hybridMultilevel"/>
    <w:tmpl w:val="1D06D88E"/>
    <w:lvl w:ilvl="0" w:tplc="040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3012AD8A">
      <w:numFmt w:val="bullet"/>
      <w:lvlText w:val="-"/>
      <w:lvlJc w:val="left"/>
      <w:pPr>
        <w:ind w:left="1519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3" w15:restartNumberingAfterBreak="0">
    <w:nsid w:val="70507451"/>
    <w:multiLevelType w:val="hybridMultilevel"/>
    <w:tmpl w:val="36222C14"/>
    <w:lvl w:ilvl="0" w:tplc="3012A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8"/>
  </w:num>
  <w:num w:numId="5">
    <w:abstractNumId w:val="12"/>
  </w:num>
  <w:num w:numId="6">
    <w:abstractNumId w:val="3"/>
  </w:num>
  <w:num w:numId="7">
    <w:abstractNumId w:val="11"/>
  </w:num>
  <w:num w:numId="8">
    <w:abstractNumId w:val="10"/>
  </w:num>
  <w:num w:numId="9">
    <w:abstractNumId w:val="1"/>
  </w:num>
  <w:num w:numId="10">
    <w:abstractNumId w:val="6"/>
  </w:num>
  <w:num w:numId="11">
    <w:abstractNumId w:val="4"/>
  </w:num>
  <w:num w:numId="12">
    <w:abstractNumId w:val="5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20B"/>
    <w:rsid w:val="00026F1B"/>
    <w:rsid w:val="00042718"/>
    <w:rsid w:val="00045265"/>
    <w:rsid w:val="00071BBD"/>
    <w:rsid w:val="00085F43"/>
    <w:rsid w:val="000C5F0B"/>
    <w:rsid w:val="000D2D22"/>
    <w:rsid w:val="000E571D"/>
    <w:rsid w:val="00100D31"/>
    <w:rsid w:val="0011388A"/>
    <w:rsid w:val="00114827"/>
    <w:rsid w:val="001353EE"/>
    <w:rsid w:val="00167FA2"/>
    <w:rsid w:val="00175C4F"/>
    <w:rsid w:val="001B40F7"/>
    <w:rsid w:val="001C3E11"/>
    <w:rsid w:val="001D3EC4"/>
    <w:rsid w:val="00201A1D"/>
    <w:rsid w:val="002054B3"/>
    <w:rsid w:val="00210BEE"/>
    <w:rsid w:val="002136A3"/>
    <w:rsid w:val="00222492"/>
    <w:rsid w:val="002821CA"/>
    <w:rsid w:val="002D5013"/>
    <w:rsid w:val="002E1BB1"/>
    <w:rsid w:val="002E7B17"/>
    <w:rsid w:val="00327D03"/>
    <w:rsid w:val="003327E3"/>
    <w:rsid w:val="00360958"/>
    <w:rsid w:val="0036204F"/>
    <w:rsid w:val="0038557F"/>
    <w:rsid w:val="003B6E45"/>
    <w:rsid w:val="003F59CF"/>
    <w:rsid w:val="004049D7"/>
    <w:rsid w:val="004061D4"/>
    <w:rsid w:val="00477287"/>
    <w:rsid w:val="00497CDE"/>
    <w:rsid w:val="004A252E"/>
    <w:rsid w:val="004A312E"/>
    <w:rsid w:val="004B70C8"/>
    <w:rsid w:val="004F7D2B"/>
    <w:rsid w:val="0050466E"/>
    <w:rsid w:val="005548AF"/>
    <w:rsid w:val="00561E91"/>
    <w:rsid w:val="00565D04"/>
    <w:rsid w:val="00570FE3"/>
    <w:rsid w:val="00571E3A"/>
    <w:rsid w:val="005939A6"/>
    <w:rsid w:val="005B5277"/>
    <w:rsid w:val="005F3C71"/>
    <w:rsid w:val="00627303"/>
    <w:rsid w:val="00651079"/>
    <w:rsid w:val="006B4C37"/>
    <w:rsid w:val="006D5956"/>
    <w:rsid w:val="006E05D0"/>
    <w:rsid w:val="006E1E88"/>
    <w:rsid w:val="007350CA"/>
    <w:rsid w:val="007979E9"/>
    <w:rsid w:val="007C5828"/>
    <w:rsid w:val="007F27D1"/>
    <w:rsid w:val="00812C32"/>
    <w:rsid w:val="00840B0B"/>
    <w:rsid w:val="0085061B"/>
    <w:rsid w:val="008652C3"/>
    <w:rsid w:val="0087396E"/>
    <w:rsid w:val="00930862"/>
    <w:rsid w:val="00932448"/>
    <w:rsid w:val="00966040"/>
    <w:rsid w:val="0099086D"/>
    <w:rsid w:val="00A66DC9"/>
    <w:rsid w:val="00A85A22"/>
    <w:rsid w:val="00A90646"/>
    <w:rsid w:val="00AB7C3E"/>
    <w:rsid w:val="00AD679B"/>
    <w:rsid w:val="00AE35DF"/>
    <w:rsid w:val="00B40DE1"/>
    <w:rsid w:val="00C042FD"/>
    <w:rsid w:val="00C1435C"/>
    <w:rsid w:val="00C3068A"/>
    <w:rsid w:val="00C62722"/>
    <w:rsid w:val="00C87C14"/>
    <w:rsid w:val="00CA6DB1"/>
    <w:rsid w:val="00CB420B"/>
    <w:rsid w:val="00CD202D"/>
    <w:rsid w:val="00CD56C3"/>
    <w:rsid w:val="00CD6BED"/>
    <w:rsid w:val="00D00CFE"/>
    <w:rsid w:val="00D14A60"/>
    <w:rsid w:val="00D25B3D"/>
    <w:rsid w:val="00D35F37"/>
    <w:rsid w:val="00D81EAD"/>
    <w:rsid w:val="00D964EC"/>
    <w:rsid w:val="00E1238B"/>
    <w:rsid w:val="00E40B33"/>
    <w:rsid w:val="00E609B5"/>
    <w:rsid w:val="00E62C25"/>
    <w:rsid w:val="00EB42E9"/>
    <w:rsid w:val="00F344FB"/>
    <w:rsid w:val="00F42A00"/>
    <w:rsid w:val="00F45771"/>
    <w:rsid w:val="00F860D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6A892EB6"/>
  <w15:docId w15:val="{5021569F-C210-4787-90BB-13AB78C8F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15E"/>
  </w:style>
  <w:style w:type="paragraph" w:styleId="Heading1">
    <w:name w:val="heading 1"/>
    <w:basedOn w:val="Normal"/>
    <w:next w:val="Normal"/>
    <w:link w:val="Heading1Char"/>
    <w:uiPriority w:val="9"/>
    <w:qFormat/>
    <w:rsid w:val="006510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48A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8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86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308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08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08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08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0862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1353EE"/>
  </w:style>
  <w:style w:type="paragraph" w:styleId="ListParagraph">
    <w:name w:val="List Paragraph"/>
    <w:basedOn w:val="Normal"/>
    <w:uiPriority w:val="34"/>
    <w:qFormat/>
    <w:rsid w:val="00D81EA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5107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143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435C"/>
  </w:style>
  <w:style w:type="paragraph" w:styleId="Footer">
    <w:name w:val="footer"/>
    <w:basedOn w:val="Normal"/>
    <w:link w:val="FooterChar"/>
    <w:uiPriority w:val="99"/>
    <w:unhideWhenUsed/>
    <w:rsid w:val="00C143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435C"/>
  </w:style>
  <w:style w:type="table" w:styleId="TableGrid">
    <w:name w:val="Table Grid"/>
    <w:basedOn w:val="TableNormal"/>
    <w:uiPriority w:val="59"/>
    <w:rsid w:val="00222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75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0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8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7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4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1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987E-48DB-42D2-87B0-4499C5782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Library Association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Ostman</dc:creator>
  <cp:lastModifiedBy>Sarah Ostman</cp:lastModifiedBy>
  <cp:revision>5</cp:revision>
  <cp:lastPrinted>2019-04-04T18:53:00Z</cp:lastPrinted>
  <dcterms:created xsi:type="dcterms:W3CDTF">2019-05-22T16:30:00Z</dcterms:created>
  <dcterms:modified xsi:type="dcterms:W3CDTF">2019-05-29T15:13:00Z</dcterms:modified>
</cp:coreProperties>
</file>